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2BFD4C" w14:textId="1D203EB4" w:rsidR="008D73EA" w:rsidRPr="00631047" w:rsidRDefault="00631047">
      <w:pPr>
        <w:rPr>
          <w:rFonts w:ascii="Arial" w:hAnsi="Arial" w:cs="Arial"/>
          <w:sz w:val="36"/>
          <w:szCs w:val="36"/>
        </w:rPr>
      </w:pPr>
      <w:r w:rsidRPr="00631047">
        <w:rPr>
          <w:rFonts w:ascii="Arial" w:hAnsi="Arial" w:cs="Arial"/>
          <w:sz w:val="36"/>
          <w:szCs w:val="36"/>
        </w:rPr>
        <w:t>Careers Strategy 2025-26</w:t>
      </w:r>
    </w:p>
    <w:p w14:paraId="4E140286" w14:textId="77777777" w:rsidR="00631047" w:rsidRDefault="00631047">
      <w:pPr>
        <w:rPr>
          <w:sz w:val="36"/>
          <w:szCs w:val="36"/>
        </w:rPr>
      </w:pPr>
    </w:p>
    <w:p w14:paraId="6DEDA1B5" w14:textId="34393E83" w:rsidR="00631047" w:rsidRDefault="00631047">
      <w:pPr>
        <w:rPr>
          <w:rFonts w:ascii="Arial" w:hAnsi="Arial" w:cs="Arial"/>
        </w:rPr>
      </w:pPr>
      <w:r>
        <w:rPr>
          <w:rFonts w:ascii="Arial" w:hAnsi="Arial" w:cs="Arial"/>
        </w:rPr>
        <w:t>macclesfield.ac.uk</w:t>
      </w:r>
    </w:p>
    <w:p w14:paraId="4C3FFD84" w14:textId="77777777" w:rsidR="00631047" w:rsidRDefault="00631047">
      <w:pPr>
        <w:rPr>
          <w:rFonts w:ascii="Arial" w:hAnsi="Arial" w:cs="Arial"/>
        </w:rPr>
      </w:pPr>
    </w:p>
    <w:p w14:paraId="2B0F7525" w14:textId="50552C55" w:rsidR="00631047" w:rsidRDefault="00631047">
      <w:pPr>
        <w:rPr>
          <w:rFonts w:ascii="Arial" w:hAnsi="Arial" w:cs="Arial"/>
        </w:rPr>
      </w:pPr>
      <w:r>
        <w:rPr>
          <w:rFonts w:ascii="Arial" w:hAnsi="Arial" w:cs="Arial"/>
        </w:rPr>
        <w:t>Careers Programme Information</w:t>
      </w:r>
    </w:p>
    <w:p w14:paraId="0B63685E" w14:textId="6E00E4CE" w:rsidR="00631047" w:rsidRDefault="00631047" w:rsidP="00631047">
      <w:pPr>
        <w:rPr>
          <w:rFonts w:ascii="Arial" w:hAnsi="Arial" w:cs="Arial"/>
        </w:rPr>
      </w:pPr>
      <w:r w:rsidRPr="00631047">
        <w:rPr>
          <w:rFonts w:ascii="Arial" w:hAnsi="Arial" w:cs="Arial"/>
        </w:rPr>
        <w:t>This page sets out how Macclesfield College delivers careers education, information, advice and guidance (CEIAG) in line with statutory guidance and the updated Gatsby Benchmarks for Good Career Guidance (2024).</w:t>
      </w:r>
    </w:p>
    <w:p w14:paraId="7EE23FCC" w14:textId="21ABC505" w:rsidR="00631047" w:rsidRDefault="00631047" w:rsidP="00631047">
      <w:pPr>
        <w:rPr>
          <w:rFonts w:ascii="Arial" w:hAnsi="Arial" w:cs="Arial"/>
        </w:rPr>
      </w:pPr>
      <w:proofErr w:type="gramStart"/>
      <w:r>
        <w:rPr>
          <w:rFonts w:ascii="Arial" w:hAnsi="Arial" w:cs="Arial"/>
        </w:rPr>
        <w:t>At a Glance</w:t>
      </w:r>
      <w:proofErr w:type="gramEnd"/>
      <w:r>
        <w:rPr>
          <w:rFonts w:ascii="Arial" w:hAnsi="Arial" w:cs="Arial"/>
        </w:rPr>
        <w:t>: Careers at Macclesfield College</w:t>
      </w:r>
    </w:p>
    <w:p w14:paraId="54492F8A" w14:textId="77777777" w:rsidR="00631047" w:rsidRDefault="00631047" w:rsidP="00631047">
      <w:pPr>
        <w:pStyle w:val="ListParagraph"/>
        <w:numPr>
          <w:ilvl w:val="0"/>
          <w:numId w:val="1"/>
        </w:numPr>
        <w:rPr>
          <w:rFonts w:ascii="Arial" w:hAnsi="Arial" w:cs="Arial"/>
        </w:rPr>
      </w:pPr>
      <w:r w:rsidRPr="00631047">
        <w:rPr>
          <w:rFonts w:ascii="Arial" w:hAnsi="Arial" w:cs="Arial"/>
        </w:rPr>
        <w:t xml:space="preserve">A planned and published careers programme for all students </w:t>
      </w:r>
    </w:p>
    <w:p w14:paraId="358D7FE6" w14:textId="77777777" w:rsidR="00631047" w:rsidRDefault="00631047" w:rsidP="00631047">
      <w:pPr>
        <w:pStyle w:val="ListParagraph"/>
        <w:numPr>
          <w:ilvl w:val="0"/>
          <w:numId w:val="1"/>
        </w:numPr>
        <w:rPr>
          <w:rFonts w:ascii="Arial" w:hAnsi="Arial" w:cs="Arial"/>
        </w:rPr>
      </w:pPr>
      <w:r w:rsidRPr="00631047">
        <w:rPr>
          <w:rFonts w:ascii="Arial" w:hAnsi="Arial" w:cs="Arial"/>
        </w:rPr>
        <w:t xml:space="preserve">Access to impartial, one to one </w:t>
      </w:r>
      <w:proofErr w:type="gramStart"/>
      <w:r w:rsidRPr="00631047">
        <w:rPr>
          <w:rFonts w:ascii="Arial" w:hAnsi="Arial" w:cs="Arial"/>
        </w:rPr>
        <w:t>careers</w:t>
      </w:r>
      <w:proofErr w:type="gramEnd"/>
      <w:r w:rsidRPr="00631047">
        <w:rPr>
          <w:rFonts w:ascii="Arial" w:hAnsi="Arial" w:cs="Arial"/>
        </w:rPr>
        <w:t xml:space="preserve"> guidance from qualified advisers </w:t>
      </w:r>
    </w:p>
    <w:p w14:paraId="43D24803" w14:textId="77777777" w:rsidR="00631047" w:rsidRDefault="00631047" w:rsidP="00631047">
      <w:pPr>
        <w:pStyle w:val="ListParagraph"/>
        <w:numPr>
          <w:ilvl w:val="0"/>
          <w:numId w:val="1"/>
        </w:numPr>
        <w:rPr>
          <w:rFonts w:ascii="Arial" w:hAnsi="Arial" w:cs="Arial"/>
        </w:rPr>
      </w:pPr>
      <w:r w:rsidRPr="00631047">
        <w:rPr>
          <w:rFonts w:ascii="Arial" w:hAnsi="Arial" w:cs="Arial"/>
        </w:rPr>
        <w:t xml:space="preserve">Careers learning embedded across all curriculum areas </w:t>
      </w:r>
    </w:p>
    <w:p w14:paraId="1F7B810A" w14:textId="77777777" w:rsidR="00631047" w:rsidRDefault="00631047" w:rsidP="00631047">
      <w:pPr>
        <w:pStyle w:val="ListParagraph"/>
        <w:numPr>
          <w:ilvl w:val="0"/>
          <w:numId w:val="1"/>
        </w:numPr>
        <w:rPr>
          <w:rFonts w:ascii="Arial" w:hAnsi="Arial" w:cs="Arial"/>
        </w:rPr>
      </w:pPr>
      <w:r w:rsidRPr="00631047">
        <w:rPr>
          <w:rFonts w:ascii="Arial" w:hAnsi="Arial" w:cs="Arial"/>
        </w:rPr>
        <w:t xml:space="preserve">Regular employer engagement and meaningful work-related experiences </w:t>
      </w:r>
    </w:p>
    <w:p w14:paraId="344522B3" w14:textId="77777777" w:rsidR="00631047" w:rsidRDefault="00631047" w:rsidP="00631047">
      <w:pPr>
        <w:pStyle w:val="ListParagraph"/>
        <w:numPr>
          <w:ilvl w:val="0"/>
          <w:numId w:val="1"/>
        </w:numPr>
        <w:rPr>
          <w:rFonts w:ascii="Arial" w:hAnsi="Arial" w:cs="Arial"/>
        </w:rPr>
      </w:pPr>
      <w:r w:rsidRPr="00631047">
        <w:rPr>
          <w:rFonts w:ascii="Arial" w:hAnsi="Arial" w:cs="Arial"/>
        </w:rPr>
        <w:t xml:space="preserve">Clear use of labour market information to support decision-making </w:t>
      </w:r>
    </w:p>
    <w:p w14:paraId="4F787933" w14:textId="77777777" w:rsidR="00631047" w:rsidRDefault="00631047" w:rsidP="00631047">
      <w:pPr>
        <w:pStyle w:val="ListParagraph"/>
        <w:numPr>
          <w:ilvl w:val="0"/>
          <w:numId w:val="1"/>
        </w:numPr>
        <w:rPr>
          <w:rFonts w:ascii="Arial" w:hAnsi="Arial" w:cs="Arial"/>
        </w:rPr>
      </w:pPr>
      <w:r w:rsidRPr="00631047">
        <w:rPr>
          <w:rFonts w:ascii="Arial" w:hAnsi="Arial" w:cs="Arial"/>
        </w:rPr>
        <w:t xml:space="preserve">Targeted and inclusive support for all learners, including SEND and vulnerable groups </w:t>
      </w:r>
    </w:p>
    <w:p w14:paraId="2E8B872C" w14:textId="5B510D4F" w:rsidR="00631047" w:rsidRDefault="00631047" w:rsidP="00631047">
      <w:pPr>
        <w:pStyle w:val="ListParagraph"/>
        <w:numPr>
          <w:ilvl w:val="0"/>
          <w:numId w:val="1"/>
        </w:numPr>
        <w:rPr>
          <w:rFonts w:ascii="Arial" w:hAnsi="Arial" w:cs="Arial"/>
        </w:rPr>
      </w:pPr>
      <w:r w:rsidRPr="00631047">
        <w:rPr>
          <w:rFonts w:ascii="Arial" w:hAnsi="Arial" w:cs="Arial"/>
        </w:rPr>
        <w:t xml:space="preserve">Robust evaluation using destination data, Compass and quality assurance processes </w:t>
      </w:r>
    </w:p>
    <w:p w14:paraId="18BCBF60" w14:textId="77777777" w:rsidR="00631047" w:rsidRDefault="00631047" w:rsidP="00631047">
      <w:pPr>
        <w:rPr>
          <w:rFonts w:ascii="Arial" w:hAnsi="Arial" w:cs="Arial"/>
        </w:rPr>
      </w:pPr>
    </w:p>
    <w:p w14:paraId="12103CBA" w14:textId="40E6D3B6" w:rsidR="00631047" w:rsidRDefault="00631047" w:rsidP="00631047">
      <w:pPr>
        <w:rPr>
          <w:rFonts w:ascii="Arial" w:hAnsi="Arial" w:cs="Arial"/>
        </w:rPr>
      </w:pPr>
      <w:r>
        <w:rPr>
          <w:rFonts w:ascii="Arial" w:hAnsi="Arial" w:cs="Arial"/>
        </w:rPr>
        <w:t>Macclesfield College Careers Programme 2025 – 2026</w:t>
      </w:r>
    </w:p>
    <w:p w14:paraId="3BC89B00" w14:textId="07253E69" w:rsidR="00631047" w:rsidRDefault="00631047" w:rsidP="00631047">
      <w:pPr>
        <w:rPr>
          <w:rFonts w:ascii="Arial" w:hAnsi="Arial" w:cs="Arial"/>
        </w:rPr>
      </w:pPr>
      <w:r>
        <w:rPr>
          <w:rFonts w:ascii="Arial" w:hAnsi="Arial" w:cs="Arial"/>
        </w:rPr>
        <w:t>Careers Lead and Contact Details</w:t>
      </w:r>
    </w:p>
    <w:p w14:paraId="465E0F46" w14:textId="77777777" w:rsidR="00631047" w:rsidRPr="00631047" w:rsidRDefault="00631047" w:rsidP="00631047">
      <w:pPr>
        <w:rPr>
          <w:rFonts w:ascii="Arial" w:hAnsi="Arial" w:cs="Arial"/>
        </w:rPr>
      </w:pPr>
      <w:r w:rsidRPr="00631047">
        <w:rPr>
          <w:rFonts w:ascii="Arial" w:hAnsi="Arial" w:cs="Arial"/>
        </w:rPr>
        <w:t xml:space="preserve">Careers Lead: Seb Catania </w:t>
      </w:r>
    </w:p>
    <w:p w14:paraId="217CC720" w14:textId="77777777" w:rsidR="00631047" w:rsidRPr="00631047" w:rsidRDefault="00631047" w:rsidP="00631047">
      <w:pPr>
        <w:rPr>
          <w:rFonts w:ascii="Arial" w:hAnsi="Arial" w:cs="Arial"/>
        </w:rPr>
      </w:pPr>
      <w:r w:rsidRPr="00631047">
        <w:rPr>
          <w:rFonts w:ascii="Arial" w:hAnsi="Arial" w:cs="Arial"/>
        </w:rPr>
        <w:t>Careers Link Governor: Rachael Charlton</w:t>
      </w:r>
    </w:p>
    <w:p w14:paraId="08C5F425" w14:textId="74939997" w:rsidR="00631047" w:rsidRDefault="00631047" w:rsidP="00631047">
      <w:pPr>
        <w:rPr>
          <w:rFonts w:ascii="Arial" w:hAnsi="Arial" w:cs="Arial"/>
        </w:rPr>
      </w:pPr>
      <w:r w:rsidRPr="00631047">
        <w:rPr>
          <w:rFonts w:ascii="Arial" w:hAnsi="Arial" w:cs="Arial"/>
        </w:rPr>
        <w:t xml:space="preserve">Contact Email: </w:t>
      </w:r>
      <w:hyperlink r:id="rId5" w:history="1">
        <w:r w:rsidRPr="00732EDD">
          <w:rPr>
            <w:rStyle w:val="Hyperlink"/>
            <w:rFonts w:ascii="Arial" w:hAnsi="Arial" w:cs="Arial"/>
          </w:rPr>
          <w:t>info@macclesfield.ac.uk</w:t>
        </w:r>
      </w:hyperlink>
    </w:p>
    <w:p w14:paraId="63FCEE6E" w14:textId="77777777" w:rsidR="00631047" w:rsidRDefault="00631047" w:rsidP="00631047">
      <w:pPr>
        <w:rPr>
          <w:rFonts w:ascii="Arial" w:hAnsi="Arial" w:cs="Arial"/>
        </w:rPr>
      </w:pPr>
    </w:p>
    <w:p w14:paraId="66E718D2" w14:textId="6E8408E2" w:rsidR="00631047" w:rsidRDefault="00631047" w:rsidP="00631047">
      <w:pPr>
        <w:rPr>
          <w:rFonts w:ascii="Arial" w:hAnsi="Arial" w:cs="Arial"/>
        </w:rPr>
      </w:pPr>
      <w:r>
        <w:rPr>
          <w:rFonts w:ascii="Arial" w:hAnsi="Arial" w:cs="Arial"/>
        </w:rPr>
        <w:t>Summary of Our Careers Programme</w:t>
      </w:r>
    </w:p>
    <w:p w14:paraId="002347CF" w14:textId="77777777" w:rsidR="00631047" w:rsidRDefault="00631047" w:rsidP="00631047">
      <w:pPr>
        <w:rPr>
          <w:rFonts w:ascii="Arial" w:hAnsi="Arial" w:cs="Arial"/>
        </w:rPr>
      </w:pPr>
      <w:r w:rsidRPr="00631047">
        <w:rPr>
          <w:rFonts w:ascii="Arial" w:hAnsi="Arial" w:cs="Arial"/>
        </w:rPr>
        <w:t xml:space="preserve">Macclesfield College is committed to delivering a stable, high quality and inclusive careers programme that supports all students to achieve positive progression outcomes into employment, apprenticeships, further or higher education or training. </w:t>
      </w:r>
    </w:p>
    <w:p w14:paraId="286EA708" w14:textId="677B4C19" w:rsidR="00631047" w:rsidRDefault="00631047" w:rsidP="00631047">
      <w:pPr>
        <w:rPr>
          <w:rFonts w:ascii="Arial" w:hAnsi="Arial" w:cs="Arial"/>
        </w:rPr>
      </w:pPr>
      <w:r w:rsidRPr="00631047">
        <w:rPr>
          <w:rFonts w:ascii="Arial" w:hAnsi="Arial" w:cs="Arial"/>
        </w:rPr>
        <w:t xml:space="preserve">The Careers Programme is designed in line with the updated Gatsby Benchmarks for Good Career Guidance (2024) and is underpinned by the College’s Matrix-accredited CEIAG service. Careers education is embedded as a core element of every learner’s journey, regardless of programme, level or starting point. </w:t>
      </w:r>
    </w:p>
    <w:p w14:paraId="14EF929F" w14:textId="77777777" w:rsidR="00631047" w:rsidRDefault="00631047" w:rsidP="00631047">
      <w:pPr>
        <w:rPr>
          <w:rFonts w:ascii="Arial" w:hAnsi="Arial" w:cs="Arial"/>
        </w:rPr>
      </w:pPr>
    </w:p>
    <w:p w14:paraId="23595F87" w14:textId="0F9EE62D" w:rsidR="00631047" w:rsidRDefault="00631047">
      <w:pPr>
        <w:rPr>
          <w:rFonts w:ascii="Arial" w:hAnsi="Arial" w:cs="Arial"/>
        </w:rPr>
      </w:pPr>
      <w:r>
        <w:rPr>
          <w:rFonts w:ascii="Arial" w:hAnsi="Arial" w:cs="Arial"/>
        </w:rPr>
        <w:br w:type="page"/>
      </w:r>
    </w:p>
    <w:p w14:paraId="5DF109A3" w14:textId="45B59EDF" w:rsidR="00631047" w:rsidRDefault="00631047" w:rsidP="00631047">
      <w:pPr>
        <w:rPr>
          <w:rFonts w:ascii="Arial" w:hAnsi="Arial" w:cs="Arial"/>
        </w:rPr>
      </w:pPr>
      <w:r>
        <w:rPr>
          <w:rFonts w:ascii="Arial" w:hAnsi="Arial" w:cs="Arial"/>
        </w:rPr>
        <w:lastRenderedPageBreak/>
        <w:t>Key features of the programme include:</w:t>
      </w:r>
    </w:p>
    <w:p w14:paraId="517FC091" w14:textId="77777777" w:rsidR="00631047" w:rsidRDefault="00631047" w:rsidP="00631047">
      <w:pPr>
        <w:pStyle w:val="ListParagraph"/>
        <w:numPr>
          <w:ilvl w:val="0"/>
          <w:numId w:val="2"/>
        </w:numPr>
        <w:rPr>
          <w:rFonts w:ascii="Arial" w:hAnsi="Arial" w:cs="Arial"/>
        </w:rPr>
      </w:pPr>
      <w:r w:rsidRPr="00631047">
        <w:rPr>
          <w:rFonts w:ascii="Arial" w:hAnsi="Arial" w:cs="Arial"/>
        </w:rPr>
        <w:t xml:space="preserve">A planned and published careers programme accessible to students, parents/carers, staff and employers </w:t>
      </w:r>
    </w:p>
    <w:p w14:paraId="2714F95C" w14:textId="77777777" w:rsidR="00631047" w:rsidRDefault="00631047" w:rsidP="00631047">
      <w:pPr>
        <w:pStyle w:val="ListParagraph"/>
        <w:numPr>
          <w:ilvl w:val="0"/>
          <w:numId w:val="2"/>
        </w:numPr>
        <w:rPr>
          <w:rFonts w:ascii="Arial" w:hAnsi="Arial" w:cs="Arial"/>
        </w:rPr>
      </w:pPr>
      <w:r w:rsidRPr="00631047">
        <w:rPr>
          <w:rFonts w:ascii="Arial" w:hAnsi="Arial" w:cs="Arial"/>
        </w:rPr>
        <w:t xml:space="preserve">Access to impartial, one to one </w:t>
      </w:r>
      <w:proofErr w:type="gramStart"/>
      <w:r w:rsidRPr="00631047">
        <w:rPr>
          <w:rFonts w:ascii="Arial" w:hAnsi="Arial" w:cs="Arial"/>
        </w:rPr>
        <w:t>careers</w:t>
      </w:r>
      <w:proofErr w:type="gramEnd"/>
      <w:r w:rsidRPr="00631047">
        <w:rPr>
          <w:rFonts w:ascii="Arial" w:hAnsi="Arial" w:cs="Arial"/>
        </w:rPr>
        <w:t xml:space="preserve"> guidance from suitably qualified advisers </w:t>
      </w:r>
    </w:p>
    <w:p w14:paraId="570F58DE" w14:textId="77777777" w:rsidR="00631047" w:rsidRDefault="00631047" w:rsidP="00631047">
      <w:pPr>
        <w:pStyle w:val="ListParagraph"/>
        <w:numPr>
          <w:ilvl w:val="0"/>
          <w:numId w:val="2"/>
        </w:numPr>
        <w:rPr>
          <w:rFonts w:ascii="Arial" w:hAnsi="Arial" w:cs="Arial"/>
        </w:rPr>
      </w:pPr>
      <w:r w:rsidRPr="00631047">
        <w:rPr>
          <w:rFonts w:ascii="Arial" w:hAnsi="Arial" w:cs="Arial"/>
        </w:rPr>
        <w:t xml:space="preserve">Embedded careers learning within curriculum areas </w:t>
      </w:r>
    </w:p>
    <w:p w14:paraId="2DD0C31F" w14:textId="77777777" w:rsidR="00631047" w:rsidRDefault="00631047" w:rsidP="00631047">
      <w:pPr>
        <w:pStyle w:val="ListParagraph"/>
        <w:numPr>
          <w:ilvl w:val="0"/>
          <w:numId w:val="2"/>
        </w:numPr>
        <w:rPr>
          <w:rFonts w:ascii="Arial" w:hAnsi="Arial" w:cs="Arial"/>
        </w:rPr>
      </w:pPr>
      <w:r w:rsidRPr="00631047">
        <w:rPr>
          <w:rFonts w:ascii="Arial" w:hAnsi="Arial" w:cs="Arial"/>
        </w:rPr>
        <w:t xml:space="preserve">Regular employer engagement and meaningful encounters with workplaces </w:t>
      </w:r>
    </w:p>
    <w:p w14:paraId="0DD74D69" w14:textId="02D12DA5" w:rsidR="00631047" w:rsidRDefault="00631047" w:rsidP="00631047">
      <w:pPr>
        <w:pStyle w:val="ListParagraph"/>
        <w:numPr>
          <w:ilvl w:val="0"/>
          <w:numId w:val="2"/>
        </w:numPr>
        <w:rPr>
          <w:rFonts w:ascii="Arial" w:hAnsi="Arial" w:cs="Arial"/>
        </w:rPr>
      </w:pPr>
      <w:r w:rsidRPr="00631047">
        <w:rPr>
          <w:rFonts w:ascii="Arial" w:hAnsi="Arial" w:cs="Arial"/>
        </w:rPr>
        <w:t>Use of current Labour Market Information (LMI) to inform decision making Targeted support for vulnerable learners and those with SEND</w:t>
      </w:r>
    </w:p>
    <w:p w14:paraId="372E4E03" w14:textId="77777777" w:rsidR="00DF06BF" w:rsidRDefault="00DF06BF" w:rsidP="00DF06BF">
      <w:pPr>
        <w:rPr>
          <w:rFonts w:ascii="Arial" w:hAnsi="Arial" w:cs="Arial"/>
        </w:rPr>
      </w:pPr>
    </w:p>
    <w:p w14:paraId="761934BC" w14:textId="67FEC956" w:rsidR="00DF06BF" w:rsidRDefault="00DF06BF" w:rsidP="00DF06BF">
      <w:pPr>
        <w:rPr>
          <w:rFonts w:ascii="Arial" w:hAnsi="Arial" w:cs="Arial"/>
        </w:rPr>
      </w:pPr>
      <w:r>
        <w:rPr>
          <w:rFonts w:ascii="Arial" w:hAnsi="Arial" w:cs="Arial"/>
        </w:rPr>
        <w:t xml:space="preserve">The programme supports students to: - </w:t>
      </w:r>
    </w:p>
    <w:p w14:paraId="4843B113" w14:textId="77777777" w:rsidR="00DF06BF" w:rsidRDefault="00DF06BF" w:rsidP="00DF06BF">
      <w:pPr>
        <w:pStyle w:val="ListParagraph"/>
        <w:numPr>
          <w:ilvl w:val="0"/>
          <w:numId w:val="3"/>
        </w:numPr>
        <w:rPr>
          <w:rFonts w:ascii="Arial" w:hAnsi="Arial" w:cs="Arial"/>
        </w:rPr>
      </w:pPr>
      <w:r w:rsidRPr="00DF06BF">
        <w:rPr>
          <w:rFonts w:ascii="Arial" w:hAnsi="Arial" w:cs="Arial"/>
        </w:rPr>
        <w:t xml:space="preserve">Understand their skills, strengths and aspirations </w:t>
      </w:r>
    </w:p>
    <w:p w14:paraId="0C6EF2EE" w14:textId="77777777" w:rsidR="00DF06BF" w:rsidRDefault="00DF06BF" w:rsidP="00DF06BF">
      <w:pPr>
        <w:pStyle w:val="ListParagraph"/>
        <w:numPr>
          <w:ilvl w:val="0"/>
          <w:numId w:val="3"/>
        </w:numPr>
        <w:rPr>
          <w:rFonts w:ascii="Arial" w:hAnsi="Arial" w:cs="Arial"/>
        </w:rPr>
      </w:pPr>
      <w:r w:rsidRPr="00DF06BF">
        <w:rPr>
          <w:rFonts w:ascii="Arial" w:hAnsi="Arial" w:cs="Arial"/>
        </w:rPr>
        <w:t xml:space="preserve">Explore a wide range of progression pathways </w:t>
      </w:r>
    </w:p>
    <w:p w14:paraId="61E98448" w14:textId="77777777" w:rsidR="00DF06BF" w:rsidRDefault="00DF06BF" w:rsidP="00DF06BF">
      <w:pPr>
        <w:pStyle w:val="ListParagraph"/>
        <w:numPr>
          <w:ilvl w:val="0"/>
          <w:numId w:val="3"/>
        </w:numPr>
        <w:rPr>
          <w:rFonts w:ascii="Arial" w:hAnsi="Arial" w:cs="Arial"/>
        </w:rPr>
      </w:pPr>
      <w:r w:rsidRPr="00DF06BF">
        <w:rPr>
          <w:rFonts w:ascii="Arial" w:hAnsi="Arial" w:cs="Arial"/>
        </w:rPr>
        <w:t xml:space="preserve">Develop employability skills valued by employers </w:t>
      </w:r>
    </w:p>
    <w:p w14:paraId="03A26F59" w14:textId="33133C40" w:rsidR="00DF06BF" w:rsidRDefault="00DF06BF" w:rsidP="00DF06BF">
      <w:pPr>
        <w:pStyle w:val="ListParagraph"/>
        <w:numPr>
          <w:ilvl w:val="0"/>
          <w:numId w:val="3"/>
        </w:numPr>
        <w:rPr>
          <w:rFonts w:ascii="Arial" w:hAnsi="Arial" w:cs="Arial"/>
        </w:rPr>
      </w:pPr>
      <w:r w:rsidRPr="00DF06BF">
        <w:rPr>
          <w:rFonts w:ascii="Arial" w:hAnsi="Arial" w:cs="Arial"/>
        </w:rPr>
        <w:t>Make informed and realistic career decisions</w:t>
      </w:r>
    </w:p>
    <w:p w14:paraId="1C843C71" w14:textId="77777777" w:rsidR="00BC528E" w:rsidRDefault="00BC528E" w:rsidP="00BC528E">
      <w:pPr>
        <w:rPr>
          <w:rFonts w:ascii="Arial" w:hAnsi="Arial" w:cs="Arial"/>
        </w:rPr>
      </w:pPr>
    </w:p>
    <w:p w14:paraId="2B2EBEF4" w14:textId="77777777" w:rsidR="00BC528E" w:rsidRDefault="00BC528E" w:rsidP="00BC528E">
      <w:pPr>
        <w:rPr>
          <w:rFonts w:ascii="Arial" w:hAnsi="Arial" w:cs="Arial"/>
        </w:rPr>
      </w:pPr>
    </w:p>
    <w:p w14:paraId="7952C3B2" w14:textId="7B0B36A1" w:rsidR="00BC528E" w:rsidRDefault="00BC528E" w:rsidP="00BC528E">
      <w:pPr>
        <w:rPr>
          <w:rFonts w:ascii="Arial" w:hAnsi="Arial" w:cs="Arial"/>
        </w:rPr>
      </w:pPr>
      <w:r>
        <w:rPr>
          <w:rFonts w:ascii="Arial" w:hAnsi="Arial" w:cs="Arial"/>
        </w:rPr>
        <w:t>How to Access the Careers Programme</w:t>
      </w:r>
    </w:p>
    <w:p w14:paraId="24D077EA" w14:textId="75F67B91" w:rsidR="00BC528E" w:rsidRDefault="00BC528E" w:rsidP="00BC528E">
      <w:pPr>
        <w:rPr>
          <w:rFonts w:ascii="Arial" w:hAnsi="Arial" w:cs="Arial"/>
        </w:rPr>
      </w:pPr>
      <w:r>
        <w:rPr>
          <w:rFonts w:ascii="Arial" w:hAnsi="Arial" w:cs="Arial"/>
        </w:rPr>
        <w:t xml:space="preserve">The </w:t>
      </w:r>
      <w:r w:rsidRPr="00BC528E">
        <w:rPr>
          <w:rFonts w:ascii="Arial" w:hAnsi="Arial" w:cs="Arial"/>
        </w:rPr>
        <w:t>Careers Programme is accessible through multiple channels</w:t>
      </w:r>
      <w:r>
        <w:rPr>
          <w:rFonts w:ascii="Arial" w:hAnsi="Arial" w:cs="Arial"/>
        </w:rPr>
        <w:t>:</w:t>
      </w:r>
    </w:p>
    <w:p w14:paraId="7EE0919A" w14:textId="77777777" w:rsidR="00BC528E" w:rsidRDefault="00BC528E" w:rsidP="00BC528E">
      <w:pPr>
        <w:rPr>
          <w:rFonts w:ascii="Arial" w:hAnsi="Arial" w:cs="Arial"/>
        </w:rPr>
      </w:pPr>
      <w:r w:rsidRPr="00BC528E">
        <w:rPr>
          <w:rFonts w:ascii="Arial" w:hAnsi="Arial" w:cs="Arial"/>
        </w:rPr>
        <w:t xml:space="preserve">Students </w:t>
      </w:r>
    </w:p>
    <w:p w14:paraId="53069A2F" w14:textId="77777777" w:rsidR="00BC528E" w:rsidRDefault="00BC528E" w:rsidP="00BC528E">
      <w:pPr>
        <w:pStyle w:val="ListParagraph"/>
        <w:numPr>
          <w:ilvl w:val="0"/>
          <w:numId w:val="4"/>
        </w:numPr>
        <w:rPr>
          <w:rFonts w:ascii="Arial" w:hAnsi="Arial" w:cs="Arial"/>
        </w:rPr>
      </w:pPr>
      <w:r w:rsidRPr="00BC528E">
        <w:rPr>
          <w:rFonts w:ascii="Arial" w:hAnsi="Arial" w:cs="Arial"/>
        </w:rPr>
        <w:t xml:space="preserve">Careers education embedded in curriculum delivery </w:t>
      </w:r>
    </w:p>
    <w:p w14:paraId="5ED73600" w14:textId="77777777" w:rsidR="00BC528E" w:rsidRDefault="00BC528E" w:rsidP="00BC528E">
      <w:pPr>
        <w:pStyle w:val="ListParagraph"/>
        <w:numPr>
          <w:ilvl w:val="0"/>
          <w:numId w:val="4"/>
        </w:numPr>
        <w:rPr>
          <w:rFonts w:ascii="Arial" w:hAnsi="Arial" w:cs="Arial"/>
        </w:rPr>
      </w:pPr>
      <w:r w:rsidRPr="00BC528E">
        <w:rPr>
          <w:rFonts w:ascii="Arial" w:hAnsi="Arial" w:cs="Arial"/>
        </w:rPr>
        <w:t xml:space="preserve">Tutorials and Progress and Study Success programme (PASS) </w:t>
      </w:r>
    </w:p>
    <w:p w14:paraId="7DFEA114" w14:textId="77777777" w:rsidR="00BC528E" w:rsidRDefault="00BC528E" w:rsidP="00BC528E">
      <w:pPr>
        <w:pStyle w:val="ListParagraph"/>
        <w:numPr>
          <w:ilvl w:val="0"/>
          <w:numId w:val="4"/>
        </w:numPr>
        <w:rPr>
          <w:rFonts w:ascii="Arial" w:hAnsi="Arial" w:cs="Arial"/>
        </w:rPr>
      </w:pPr>
      <w:r w:rsidRPr="00BC528E">
        <w:rPr>
          <w:rFonts w:ascii="Arial" w:hAnsi="Arial" w:cs="Arial"/>
        </w:rPr>
        <w:t xml:space="preserve">One to one careers guidance </w:t>
      </w:r>
      <w:proofErr w:type="gramStart"/>
      <w:r w:rsidRPr="00BC528E">
        <w:rPr>
          <w:rFonts w:ascii="Arial" w:hAnsi="Arial" w:cs="Arial"/>
        </w:rPr>
        <w:t>appointments</w:t>
      </w:r>
      <w:proofErr w:type="gramEnd"/>
      <w:r w:rsidRPr="00BC528E">
        <w:rPr>
          <w:rFonts w:ascii="Arial" w:hAnsi="Arial" w:cs="Arial"/>
        </w:rPr>
        <w:t xml:space="preserve"> </w:t>
      </w:r>
    </w:p>
    <w:p w14:paraId="768A9EDA" w14:textId="013F8C86" w:rsidR="00BC528E" w:rsidRDefault="00BC528E" w:rsidP="00BC528E">
      <w:pPr>
        <w:pStyle w:val="ListParagraph"/>
        <w:numPr>
          <w:ilvl w:val="0"/>
          <w:numId w:val="4"/>
        </w:numPr>
        <w:rPr>
          <w:rFonts w:ascii="Arial" w:hAnsi="Arial" w:cs="Arial"/>
        </w:rPr>
      </w:pPr>
      <w:r w:rsidRPr="00BC528E">
        <w:rPr>
          <w:rFonts w:ascii="Arial" w:hAnsi="Arial" w:cs="Arial"/>
        </w:rPr>
        <w:t>Careers events, employer talks and progression activities</w:t>
      </w:r>
    </w:p>
    <w:p w14:paraId="5A860E60" w14:textId="77777777" w:rsidR="00BC528E" w:rsidRDefault="00BC528E" w:rsidP="00BC528E">
      <w:pPr>
        <w:rPr>
          <w:rFonts w:ascii="Arial" w:hAnsi="Arial" w:cs="Arial"/>
        </w:rPr>
      </w:pPr>
    </w:p>
    <w:p w14:paraId="48AC78A7" w14:textId="40BE8166" w:rsidR="00BC528E" w:rsidRDefault="00BC528E" w:rsidP="00BC528E">
      <w:pPr>
        <w:rPr>
          <w:rFonts w:ascii="Arial" w:hAnsi="Arial" w:cs="Arial"/>
        </w:rPr>
      </w:pPr>
      <w:r>
        <w:rPr>
          <w:rFonts w:ascii="Arial" w:hAnsi="Arial" w:cs="Arial"/>
        </w:rPr>
        <w:t>Parent and Carers</w:t>
      </w:r>
    </w:p>
    <w:p w14:paraId="2298319F" w14:textId="77777777" w:rsidR="00BC528E" w:rsidRDefault="00BC528E" w:rsidP="00BC528E">
      <w:pPr>
        <w:pStyle w:val="ListParagraph"/>
        <w:numPr>
          <w:ilvl w:val="0"/>
          <w:numId w:val="5"/>
        </w:numPr>
        <w:rPr>
          <w:rFonts w:ascii="Arial" w:hAnsi="Arial" w:cs="Arial"/>
        </w:rPr>
      </w:pPr>
      <w:r>
        <w:rPr>
          <w:rFonts w:ascii="Arial" w:hAnsi="Arial" w:cs="Arial"/>
        </w:rPr>
        <w:t xml:space="preserve">Information </w:t>
      </w:r>
      <w:r w:rsidRPr="00BC528E">
        <w:rPr>
          <w:rFonts w:ascii="Arial" w:hAnsi="Arial" w:cs="Arial"/>
        </w:rPr>
        <w:t xml:space="preserve">shared at enrolment, open events and parents’ evenings </w:t>
      </w:r>
    </w:p>
    <w:p w14:paraId="7CC7C383" w14:textId="77777777" w:rsidR="00BC528E" w:rsidRDefault="00BC528E" w:rsidP="00BC528E">
      <w:pPr>
        <w:pStyle w:val="ListParagraph"/>
        <w:numPr>
          <w:ilvl w:val="0"/>
          <w:numId w:val="5"/>
        </w:numPr>
        <w:rPr>
          <w:rFonts w:ascii="Arial" w:hAnsi="Arial" w:cs="Arial"/>
        </w:rPr>
      </w:pPr>
      <w:r w:rsidRPr="00BC528E">
        <w:rPr>
          <w:rFonts w:ascii="Arial" w:hAnsi="Arial" w:cs="Arial"/>
        </w:rPr>
        <w:t xml:space="preserve">Access to careers information via the College website </w:t>
      </w:r>
    </w:p>
    <w:p w14:paraId="5A8BCE24" w14:textId="43B473B5" w:rsidR="00BC528E" w:rsidRDefault="00BC528E" w:rsidP="00BC528E">
      <w:pPr>
        <w:pStyle w:val="ListParagraph"/>
        <w:numPr>
          <w:ilvl w:val="0"/>
          <w:numId w:val="5"/>
        </w:numPr>
        <w:rPr>
          <w:rFonts w:ascii="Arial" w:hAnsi="Arial" w:cs="Arial"/>
        </w:rPr>
      </w:pPr>
      <w:r w:rsidRPr="00BC528E">
        <w:rPr>
          <w:rFonts w:ascii="Arial" w:hAnsi="Arial" w:cs="Arial"/>
        </w:rPr>
        <w:t>Opportunities to engage with careers staff at key transition points</w:t>
      </w:r>
    </w:p>
    <w:p w14:paraId="3DFD1E07" w14:textId="77777777" w:rsidR="00BC528E" w:rsidRDefault="00BC528E" w:rsidP="00BC528E">
      <w:pPr>
        <w:rPr>
          <w:rFonts w:ascii="Arial" w:hAnsi="Arial" w:cs="Arial"/>
        </w:rPr>
      </w:pPr>
    </w:p>
    <w:p w14:paraId="33B4E6FB" w14:textId="109AE749" w:rsidR="00BC528E" w:rsidRDefault="00BC528E" w:rsidP="00BC528E">
      <w:pPr>
        <w:rPr>
          <w:rFonts w:ascii="Arial" w:hAnsi="Arial" w:cs="Arial"/>
        </w:rPr>
      </w:pPr>
      <w:r>
        <w:rPr>
          <w:rFonts w:ascii="Arial" w:hAnsi="Arial" w:cs="Arial"/>
        </w:rPr>
        <w:t>Staff</w:t>
      </w:r>
    </w:p>
    <w:p w14:paraId="22351329" w14:textId="77777777" w:rsidR="00BC528E" w:rsidRDefault="00BC528E" w:rsidP="00BC528E">
      <w:pPr>
        <w:pStyle w:val="ListParagraph"/>
        <w:numPr>
          <w:ilvl w:val="0"/>
          <w:numId w:val="6"/>
        </w:numPr>
        <w:rPr>
          <w:rFonts w:ascii="Arial" w:hAnsi="Arial" w:cs="Arial"/>
        </w:rPr>
      </w:pPr>
      <w:r w:rsidRPr="00BC528E">
        <w:rPr>
          <w:rFonts w:ascii="Arial" w:hAnsi="Arial" w:cs="Arial"/>
        </w:rPr>
        <w:t xml:space="preserve">Curriculum resources linking learning to careers </w:t>
      </w:r>
    </w:p>
    <w:p w14:paraId="769C3B53" w14:textId="77777777" w:rsidR="00BC528E" w:rsidRDefault="00BC528E" w:rsidP="00BC528E">
      <w:pPr>
        <w:pStyle w:val="ListParagraph"/>
        <w:numPr>
          <w:ilvl w:val="0"/>
          <w:numId w:val="6"/>
        </w:numPr>
        <w:rPr>
          <w:rFonts w:ascii="Arial" w:hAnsi="Arial" w:cs="Arial"/>
        </w:rPr>
      </w:pPr>
      <w:r w:rsidRPr="00BC528E">
        <w:rPr>
          <w:rFonts w:ascii="Arial" w:hAnsi="Arial" w:cs="Arial"/>
        </w:rPr>
        <w:t xml:space="preserve">Access to LMI and progression information </w:t>
      </w:r>
    </w:p>
    <w:p w14:paraId="3502F45A" w14:textId="692CCC08" w:rsidR="00BC528E" w:rsidRDefault="00BC528E" w:rsidP="00BC528E">
      <w:pPr>
        <w:pStyle w:val="ListParagraph"/>
        <w:numPr>
          <w:ilvl w:val="0"/>
          <w:numId w:val="6"/>
        </w:numPr>
        <w:rPr>
          <w:rFonts w:ascii="Arial" w:hAnsi="Arial" w:cs="Arial"/>
        </w:rPr>
      </w:pPr>
      <w:r w:rsidRPr="00BC528E">
        <w:rPr>
          <w:rFonts w:ascii="Arial" w:hAnsi="Arial" w:cs="Arial"/>
        </w:rPr>
        <w:t>Staff development focused on careers education and Gatsby Benchmarks</w:t>
      </w:r>
    </w:p>
    <w:p w14:paraId="363D22E0" w14:textId="77777777" w:rsidR="00BC528E" w:rsidRDefault="00BC528E" w:rsidP="00BC528E">
      <w:pPr>
        <w:rPr>
          <w:rFonts w:ascii="Arial" w:hAnsi="Arial" w:cs="Arial"/>
        </w:rPr>
      </w:pPr>
    </w:p>
    <w:p w14:paraId="223D534C" w14:textId="7EADB7D4" w:rsidR="00BC528E" w:rsidRDefault="00BC528E" w:rsidP="00BC528E">
      <w:pPr>
        <w:rPr>
          <w:rFonts w:ascii="Arial" w:hAnsi="Arial" w:cs="Arial"/>
        </w:rPr>
      </w:pPr>
      <w:r>
        <w:rPr>
          <w:rFonts w:ascii="Arial" w:hAnsi="Arial" w:cs="Arial"/>
        </w:rPr>
        <w:t xml:space="preserve">The Careers Programme is published on the College website and reviewed annually to ensure accuracy and relevance. </w:t>
      </w:r>
    </w:p>
    <w:p w14:paraId="69722EC2" w14:textId="77777777" w:rsidR="00BC528E" w:rsidRDefault="00BC528E">
      <w:pPr>
        <w:rPr>
          <w:rFonts w:ascii="Arial" w:hAnsi="Arial" w:cs="Arial"/>
        </w:rPr>
      </w:pPr>
      <w:r>
        <w:rPr>
          <w:rFonts w:ascii="Arial" w:hAnsi="Arial" w:cs="Arial"/>
        </w:rPr>
        <w:br w:type="page"/>
      </w:r>
    </w:p>
    <w:p w14:paraId="26860655" w14:textId="37C798E0" w:rsidR="00BC528E" w:rsidRDefault="00BC528E" w:rsidP="00BC528E">
      <w:pPr>
        <w:rPr>
          <w:rFonts w:ascii="Arial" w:hAnsi="Arial" w:cs="Arial"/>
        </w:rPr>
      </w:pPr>
      <w:r w:rsidRPr="00BC528E">
        <w:rPr>
          <w:rFonts w:ascii="Arial" w:hAnsi="Arial" w:cs="Arial"/>
        </w:rPr>
        <w:lastRenderedPageBreak/>
        <w:t>Alignment with the Updated Gatsby Benchmarks (2024)</w:t>
      </w:r>
    </w:p>
    <w:p w14:paraId="0A18E601" w14:textId="77777777" w:rsidR="00BC528E" w:rsidRDefault="00BC528E" w:rsidP="00BC528E">
      <w:pPr>
        <w:rPr>
          <w:rFonts w:ascii="Arial" w:hAnsi="Arial" w:cs="Arial"/>
        </w:rPr>
      </w:pPr>
      <w:r w:rsidRPr="00BC528E">
        <w:rPr>
          <w:rFonts w:ascii="Arial" w:hAnsi="Arial" w:cs="Arial"/>
        </w:rPr>
        <w:t xml:space="preserve">Macclesfield College’s Careers Programme aligns fully with the eight updated Gatsby Benchmarks: </w:t>
      </w:r>
    </w:p>
    <w:p w14:paraId="181AF6D8" w14:textId="5D7C7171" w:rsidR="00BC528E" w:rsidRDefault="00BC528E" w:rsidP="00BC528E">
      <w:pPr>
        <w:rPr>
          <w:rFonts w:ascii="Arial" w:hAnsi="Arial" w:cs="Arial"/>
        </w:rPr>
      </w:pPr>
      <w:r w:rsidRPr="00BC528E">
        <w:rPr>
          <w:rFonts w:ascii="Arial" w:hAnsi="Arial" w:cs="Arial"/>
        </w:rPr>
        <w:t xml:space="preserve">A Stable Careers Programme </w:t>
      </w:r>
    </w:p>
    <w:p w14:paraId="3F7CBF62" w14:textId="77777777" w:rsidR="00BC528E" w:rsidRDefault="00BC528E" w:rsidP="00BC528E">
      <w:pPr>
        <w:rPr>
          <w:rFonts w:ascii="Arial" w:hAnsi="Arial" w:cs="Arial"/>
        </w:rPr>
      </w:pPr>
      <w:r w:rsidRPr="00BC528E">
        <w:rPr>
          <w:rFonts w:ascii="Arial" w:hAnsi="Arial" w:cs="Arial"/>
        </w:rPr>
        <w:t xml:space="preserve">A structured and well-communicated programme, supported by senior leaders and governors, with clear learning outcomes and regular evaluation. </w:t>
      </w:r>
    </w:p>
    <w:p w14:paraId="7C3E8A2B" w14:textId="77777777" w:rsidR="00BC528E" w:rsidRDefault="00BC528E" w:rsidP="00BC528E">
      <w:pPr>
        <w:rPr>
          <w:rFonts w:ascii="Arial" w:hAnsi="Arial" w:cs="Arial"/>
        </w:rPr>
      </w:pPr>
      <w:r w:rsidRPr="00BC528E">
        <w:rPr>
          <w:rFonts w:ascii="Arial" w:hAnsi="Arial" w:cs="Arial"/>
        </w:rPr>
        <w:t xml:space="preserve">Learning from Career and Labour Market Information </w:t>
      </w:r>
    </w:p>
    <w:p w14:paraId="03EA8CCC" w14:textId="77777777" w:rsidR="00BC528E" w:rsidRDefault="00BC528E" w:rsidP="00BC528E">
      <w:pPr>
        <w:rPr>
          <w:rFonts w:ascii="Arial" w:hAnsi="Arial" w:cs="Arial"/>
        </w:rPr>
      </w:pPr>
      <w:r w:rsidRPr="00BC528E">
        <w:rPr>
          <w:rFonts w:ascii="Arial" w:hAnsi="Arial" w:cs="Arial"/>
        </w:rPr>
        <w:t xml:space="preserve">Learners, parents/carers and staff have access to </w:t>
      </w:r>
      <w:proofErr w:type="gramStart"/>
      <w:r w:rsidRPr="00BC528E">
        <w:rPr>
          <w:rFonts w:ascii="Arial" w:hAnsi="Arial" w:cs="Arial"/>
        </w:rPr>
        <w:t>up to date</w:t>
      </w:r>
      <w:proofErr w:type="gramEnd"/>
      <w:r w:rsidRPr="00BC528E">
        <w:rPr>
          <w:rFonts w:ascii="Arial" w:hAnsi="Arial" w:cs="Arial"/>
        </w:rPr>
        <w:t xml:space="preserve"> LMI to support informed career choices. </w:t>
      </w:r>
    </w:p>
    <w:p w14:paraId="18B1113E" w14:textId="77777777" w:rsidR="00BC528E" w:rsidRDefault="00BC528E" w:rsidP="00BC528E">
      <w:pPr>
        <w:rPr>
          <w:rFonts w:ascii="Arial" w:hAnsi="Arial" w:cs="Arial"/>
        </w:rPr>
      </w:pPr>
      <w:r w:rsidRPr="00BC528E">
        <w:rPr>
          <w:rFonts w:ascii="Arial" w:hAnsi="Arial" w:cs="Arial"/>
        </w:rPr>
        <w:t>Addressing the Needs of Each Young Person</w:t>
      </w:r>
    </w:p>
    <w:p w14:paraId="01FB090C" w14:textId="77777777" w:rsidR="00BC528E" w:rsidRDefault="00BC528E" w:rsidP="00BC528E">
      <w:pPr>
        <w:rPr>
          <w:rFonts w:ascii="Arial" w:hAnsi="Arial" w:cs="Arial"/>
        </w:rPr>
      </w:pPr>
      <w:r w:rsidRPr="00BC528E">
        <w:rPr>
          <w:rFonts w:ascii="Arial" w:hAnsi="Arial" w:cs="Arial"/>
        </w:rPr>
        <w:t xml:space="preserve"> Careers provision is personalised and inclusive, using aspiration and destination data to target support, particularly for vulnerable learners and those with SEND. </w:t>
      </w:r>
    </w:p>
    <w:p w14:paraId="2F078E91" w14:textId="77777777" w:rsidR="00BC528E" w:rsidRDefault="00BC528E" w:rsidP="00BC528E">
      <w:pPr>
        <w:rPr>
          <w:rFonts w:ascii="Arial" w:hAnsi="Arial" w:cs="Arial"/>
        </w:rPr>
      </w:pPr>
      <w:r w:rsidRPr="00BC528E">
        <w:rPr>
          <w:rFonts w:ascii="Arial" w:hAnsi="Arial" w:cs="Arial"/>
        </w:rPr>
        <w:t xml:space="preserve">Linking Curriculum Learning to Careers </w:t>
      </w:r>
    </w:p>
    <w:p w14:paraId="0A5EA7C9" w14:textId="77777777" w:rsidR="00BC528E" w:rsidRDefault="00BC528E" w:rsidP="00BC528E">
      <w:pPr>
        <w:rPr>
          <w:rFonts w:ascii="Arial" w:hAnsi="Arial" w:cs="Arial"/>
        </w:rPr>
      </w:pPr>
      <w:r w:rsidRPr="00BC528E">
        <w:rPr>
          <w:rFonts w:ascii="Arial" w:hAnsi="Arial" w:cs="Arial"/>
        </w:rPr>
        <w:t xml:space="preserve">Curriculum teams embed careers learning and highlight progression routes within schemes of work </w:t>
      </w:r>
    </w:p>
    <w:p w14:paraId="73F4BD1E" w14:textId="77777777" w:rsidR="00BC528E" w:rsidRDefault="00BC528E" w:rsidP="00BC528E">
      <w:pPr>
        <w:rPr>
          <w:rFonts w:ascii="Arial" w:hAnsi="Arial" w:cs="Arial"/>
        </w:rPr>
      </w:pPr>
      <w:r w:rsidRPr="00BC528E">
        <w:rPr>
          <w:rFonts w:ascii="Arial" w:hAnsi="Arial" w:cs="Arial"/>
        </w:rPr>
        <w:t xml:space="preserve">Encounters with Employers and Employees </w:t>
      </w:r>
    </w:p>
    <w:p w14:paraId="030FFC16" w14:textId="6C5780CA" w:rsidR="00BC528E" w:rsidRDefault="00BC528E" w:rsidP="00BC528E">
      <w:pPr>
        <w:rPr>
          <w:rFonts w:ascii="Arial" w:hAnsi="Arial" w:cs="Arial"/>
        </w:rPr>
      </w:pPr>
      <w:r w:rsidRPr="00BC528E">
        <w:rPr>
          <w:rFonts w:ascii="Arial" w:hAnsi="Arial" w:cs="Arial"/>
        </w:rPr>
        <w:t xml:space="preserve">Learners experience multiple, meaningful employer encounters each year, planned and reflected upon. </w:t>
      </w:r>
    </w:p>
    <w:p w14:paraId="42BE6FD2" w14:textId="77777777" w:rsidR="00BC528E" w:rsidRDefault="00BC528E" w:rsidP="00BC528E">
      <w:pPr>
        <w:rPr>
          <w:rFonts w:ascii="Arial" w:hAnsi="Arial" w:cs="Arial"/>
        </w:rPr>
      </w:pPr>
    </w:p>
    <w:p w14:paraId="5C48F1C2" w14:textId="058AAD52" w:rsidR="00BC528E" w:rsidRDefault="00BC528E" w:rsidP="00BC528E">
      <w:pPr>
        <w:rPr>
          <w:rFonts w:ascii="Arial" w:hAnsi="Arial" w:cs="Arial"/>
        </w:rPr>
      </w:pPr>
      <w:r>
        <w:rPr>
          <w:rFonts w:ascii="Arial" w:hAnsi="Arial" w:cs="Arial"/>
        </w:rPr>
        <w:t>Alignment with the Updated Gatsby Benchmarks (2024)</w:t>
      </w:r>
    </w:p>
    <w:p w14:paraId="1CB20D28" w14:textId="77777777" w:rsidR="00BC528E" w:rsidRDefault="00BC528E" w:rsidP="00BC528E">
      <w:pPr>
        <w:rPr>
          <w:rFonts w:ascii="Arial" w:hAnsi="Arial" w:cs="Arial"/>
        </w:rPr>
      </w:pPr>
      <w:r w:rsidRPr="00BC528E">
        <w:rPr>
          <w:rFonts w:ascii="Arial" w:hAnsi="Arial" w:cs="Arial"/>
        </w:rPr>
        <w:t xml:space="preserve">Experiences of Workplaces </w:t>
      </w:r>
    </w:p>
    <w:p w14:paraId="69B6AEB6" w14:textId="77777777" w:rsidR="00BC528E" w:rsidRDefault="00BC528E" w:rsidP="00BC528E">
      <w:pPr>
        <w:rPr>
          <w:rFonts w:ascii="Arial" w:hAnsi="Arial" w:cs="Arial"/>
        </w:rPr>
      </w:pPr>
      <w:r w:rsidRPr="00BC528E">
        <w:rPr>
          <w:rFonts w:ascii="Arial" w:hAnsi="Arial" w:cs="Arial"/>
        </w:rPr>
        <w:t xml:space="preserve">Learners participate in work experience, industry visits, live briefs or simulated work environments. </w:t>
      </w:r>
    </w:p>
    <w:p w14:paraId="1F79DBB6" w14:textId="77777777" w:rsidR="00BC528E" w:rsidRDefault="00BC528E" w:rsidP="00BC528E">
      <w:pPr>
        <w:rPr>
          <w:rFonts w:ascii="Arial" w:hAnsi="Arial" w:cs="Arial"/>
        </w:rPr>
      </w:pPr>
      <w:r w:rsidRPr="00BC528E">
        <w:rPr>
          <w:rFonts w:ascii="Arial" w:hAnsi="Arial" w:cs="Arial"/>
        </w:rPr>
        <w:t xml:space="preserve">Encounters with Further and Higher Education </w:t>
      </w:r>
    </w:p>
    <w:p w14:paraId="7C342748" w14:textId="77777777" w:rsidR="00BC528E" w:rsidRDefault="00BC528E" w:rsidP="00BC528E">
      <w:pPr>
        <w:rPr>
          <w:rFonts w:ascii="Arial" w:hAnsi="Arial" w:cs="Arial"/>
        </w:rPr>
      </w:pPr>
      <w:r w:rsidRPr="00BC528E">
        <w:rPr>
          <w:rFonts w:ascii="Arial" w:hAnsi="Arial" w:cs="Arial"/>
        </w:rPr>
        <w:t xml:space="preserve">Learners engage with FE, HE, apprenticeship and training providers to understand all progression routes. </w:t>
      </w:r>
    </w:p>
    <w:p w14:paraId="17DAAECB" w14:textId="77777777" w:rsidR="00BC528E" w:rsidRDefault="00BC528E" w:rsidP="00BC528E">
      <w:pPr>
        <w:rPr>
          <w:rFonts w:ascii="Arial" w:hAnsi="Arial" w:cs="Arial"/>
        </w:rPr>
      </w:pPr>
      <w:r w:rsidRPr="00BC528E">
        <w:rPr>
          <w:rFonts w:ascii="Arial" w:hAnsi="Arial" w:cs="Arial"/>
        </w:rPr>
        <w:t xml:space="preserve">Personal Guidance </w:t>
      </w:r>
    </w:p>
    <w:p w14:paraId="78A6F11D" w14:textId="77D3EA91" w:rsidR="00BC528E" w:rsidRDefault="00BC528E" w:rsidP="00BC528E">
      <w:pPr>
        <w:rPr>
          <w:rFonts w:ascii="Arial" w:hAnsi="Arial" w:cs="Arial"/>
        </w:rPr>
      </w:pPr>
      <w:r w:rsidRPr="00BC528E">
        <w:rPr>
          <w:rFonts w:ascii="Arial" w:hAnsi="Arial" w:cs="Arial"/>
        </w:rPr>
        <w:t xml:space="preserve">All learners can access impartial guidance from a qualified careers adviser at key decision points. </w:t>
      </w:r>
    </w:p>
    <w:p w14:paraId="633112F5" w14:textId="77777777" w:rsidR="00BC528E" w:rsidRDefault="00BC528E" w:rsidP="00BC528E">
      <w:pPr>
        <w:rPr>
          <w:rFonts w:ascii="Arial" w:hAnsi="Arial" w:cs="Arial"/>
        </w:rPr>
      </w:pPr>
    </w:p>
    <w:p w14:paraId="65B53038" w14:textId="4BE4A43D" w:rsidR="00BC528E" w:rsidRDefault="00BC528E" w:rsidP="00BC528E">
      <w:pPr>
        <w:rPr>
          <w:rFonts w:ascii="Arial" w:hAnsi="Arial" w:cs="Arial"/>
        </w:rPr>
      </w:pPr>
      <w:r>
        <w:rPr>
          <w:rFonts w:ascii="Arial" w:hAnsi="Arial" w:cs="Arial"/>
        </w:rPr>
        <w:t>Measuring and Assessing Impact</w:t>
      </w:r>
    </w:p>
    <w:p w14:paraId="61A30CD4" w14:textId="4316D999" w:rsidR="00BC528E" w:rsidRPr="00BC528E" w:rsidRDefault="00BC528E" w:rsidP="00BC528E">
      <w:pPr>
        <w:rPr>
          <w:rFonts w:ascii="Arial" w:hAnsi="Arial" w:cs="Arial"/>
        </w:rPr>
      </w:pPr>
      <w:r w:rsidRPr="00BC528E">
        <w:rPr>
          <w:rFonts w:ascii="Arial" w:hAnsi="Arial" w:cs="Arial"/>
        </w:rPr>
        <w:t>The impact of the Careers Programme is measured</w:t>
      </w:r>
      <w:r>
        <w:rPr>
          <w:rFonts w:ascii="Arial" w:hAnsi="Arial" w:cs="Arial"/>
        </w:rPr>
        <w:t xml:space="preserve"> </w:t>
      </w:r>
      <w:r w:rsidRPr="00BC528E">
        <w:rPr>
          <w:rFonts w:ascii="Arial" w:hAnsi="Arial" w:cs="Arial"/>
        </w:rPr>
        <w:t>through a robust quality assurance framework,</w:t>
      </w:r>
      <w:r>
        <w:rPr>
          <w:rFonts w:ascii="Arial" w:hAnsi="Arial" w:cs="Arial"/>
        </w:rPr>
        <w:t xml:space="preserve"> </w:t>
      </w:r>
      <w:r w:rsidRPr="00BC528E">
        <w:rPr>
          <w:rFonts w:ascii="Arial" w:hAnsi="Arial" w:cs="Arial"/>
        </w:rPr>
        <w:t>including:</w:t>
      </w:r>
    </w:p>
    <w:p w14:paraId="17752CB3" w14:textId="35299D20" w:rsidR="00BC528E" w:rsidRPr="00BC528E" w:rsidRDefault="00BC528E" w:rsidP="00BC528E">
      <w:pPr>
        <w:pStyle w:val="ListParagraph"/>
        <w:numPr>
          <w:ilvl w:val="0"/>
          <w:numId w:val="7"/>
        </w:numPr>
        <w:rPr>
          <w:rFonts w:ascii="Arial" w:hAnsi="Arial" w:cs="Arial"/>
        </w:rPr>
      </w:pPr>
      <w:r w:rsidRPr="00BC528E">
        <w:rPr>
          <w:rFonts w:ascii="Arial" w:hAnsi="Arial" w:cs="Arial"/>
        </w:rPr>
        <w:t>Analysis of student destination and progression</w:t>
      </w:r>
      <w:r>
        <w:rPr>
          <w:rFonts w:ascii="Arial" w:hAnsi="Arial" w:cs="Arial"/>
        </w:rPr>
        <w:t xml:space="preserve"> </w:t>
      </w:r>
      <w:r w:rsidRPr="00BC528E">
        <w:rPr>
          <w:rFonts w:ascii="Arial" w:hAnsi="Arial" w:cs="Arial"/>
        </w:rPr>
        <w:t>data</w:t>
      </w:r>
    </w:p>
    <w:p w14:paraId="05407E9C" w14:textId="77777777" w:rsidR="00BC528E" w:rsidRPr="00BC528E" w:rsidRDefault="00BC528E" w:rsidP="00BC528E">
      <w:pPr>
        <w:pStyle w:val="ListParagraph"/>
        <w:numPr>
          <w:ilvl w:val="0"/>
          <w:numId w:val="7"/>
        </w:numPr>
        <w:rPr>
          <w:rFonts w:ascii="Arial" w:hAnsi="Arial" w:cs="Arial"/>
        </w:rPr>
      </w:pPr>
      <w:r w:rsidRPr="00BC528E">
        <w:rPr>
          <w:rFonts w:ascii="Arial" w:hAnsi="Arial" w:cs="Arial"/>
        </w:rPr>
        <w:t>Achievement and retention data</w:t>
      </w:r>
    </w:p>
    <w:p w14:paraId="12C5BED9" w14:textId="03E401B0" w:rsidR="00BC528E" w:rsidRPr="00BC528E" w:rsidRDefault="00BC528E" w:rsidP="00BC528E">
      <w:pPr>
        <w:pStyle w:val="ListParagraph"/>
        <w:numPr>
          <w:ilvl w:val="0"/>
          <w:numId w:val="7"/>
        </w:numPr>
        <w:rPr>
          <w:rFonts w:ascii="Arial" w:hAnsi="Arial" w:cs="Arial"/>
        </w:rPr>
      </w:pPr>
      <w:r w:rsidRPr="00BC528E">
        <w:rPr>
          <w:rFonts w:ascii="Arial" w:hAnsi="Arial" w:cs="Arial"/>
        </w:rPr>
        <w:t>Termly Compass self-evaluation against Gatsby</w:t>
      </w:r>
      <w:r>
        <w:rPr>
          <w:rFonts w:ascii="Arial" w:hAnsi="Arial" w:cs="Arial"/>
        </w:rPr>
        <w:t xml:space="preserve"> </w:t>
      </w:r>
      <w:r w:rsidRPr="00BC528E">
        <w:rPr>
          <w:rFonts w:ascii="Arial" w:hAnsi="Arial" w:cs="Arial"/>
        </w:rPr>
        <w:t>Benchmarks</w:t>
      </w:r>
    </w:p>
    <w:p w14:paraId="47374593" w14:textId="77777777" w:rsidR="00BC528E" w:rsidRPr="00BC528E" w:rsidRDefault="00BC528E" w:rsidP="00BC528E">
      <w:pPr>
        <w:pStyle w:val="ListParagraph"/>
        <w:numPr>
          <w:ilvl w:val="0"/>
          <w:numId w:val="7"/>
        </w:numPr>
        <w:rPr>
          <w:rFonts w:ascii="Arial" w:hAnsi="Arial" w:cs="Arial"/>
        </w:rPr>
      </w:pPr>
      <w:r w:rsidRPr="00BC528E">
        <w:rPr>
          <w:rFonts w:ascii="Arial" w:hAnsi="Arial" w:cs="Arial"/>
        </w:rPr>
        <w:t>Curriculum CEIAG audits</w:t>
      </w:r>
    </w:p>
    <w:p w14:paraId="2E7501D4" w14:textId="77777777" w:rsidR="00BC528E" w:rsidRPr="00BC528E" w:rsidRDefault="00BC528E" w:rsidP="00BC528E">
      <w:pPr>
        <w:pStyle w:val="ListParagraph"/>
        <w:numPr>
          <w:ilvl w:val="0"/>
          <w:numId w:val="7"/>
        </w:numPr>
        <w:rPr>
          <w:rFonts w:ascii="Arial" w:hAnsi="Arial" w:cs="Arial"/>
        </w:rPr>
      </w:pPr>
      <w:r w:rsidRPr="00BC528E">
        <w:rPr>
          <w:rFonts w:ascii="Arial" w:hAnsi="Arial" w:cs="Arial"/>
        </w:rPr>
        <w:lastRenderedPageBreak/>
        <w:t>Learner, parent/carer and employer feedback</w:t>
      </w:r>
    </w:p>
    <w:p w14:paraId="59D3EB4B" w14:textId="77777777" w:rsidR="00BC528E" w:rsidRDefault="00BC528E" w:rsidP="00BC528E">
      <w:pPr>
        <w:pStyle w:val="ListParagraph"/>
        <w:numPr>
          <w:ilvl w:val="0"/>
          <w:numId w:val="7"/>
        </w:numPr>
        <w:rPr>
          <w:rFonts w:ascii="Arial" w:hAnsi="Arial" w:cs="Arial"/>
        </w:rPr>
      </w:pPr>
      <w:r w:rsidRPr="00BC528E">
        <w:rPr>
          <w:rFonts w:ascii="Arial" w:hAnsi="Arial" w:cs="Arial"/>
        </w:rPr>
        <w:t>Monitoring through Matrix Standard compliance</w:t>
      </w:r>
    </w:p>
    <w:p w14:paraId="67835CEF" w14:textId="77777777" w:rsidR="00BC528E" w:rsidRPr="00BC528E" w:rsidRDefault="00BC528E" w:rsidP="00BC528E">
      <w:pPr>
        <w:rPr>
          <w:rFonts w:ascii="Arial" w:hAnsi="Arial" w:cs="Arial"/>
        </w:rPr>
      </w:pPr>
    </w:p>
    <w:p w14:paraId="76B86BC3" w14:textId="1D3E439A" w:rsidR="00BC528E" w:rsidRDefault="00BC528E" w:rsidP="00BC528E">
      <w:pPr>
        <w:rPr>
          <w:rFonts w:ascii="Arial" w:hAnsi="Arial" w:cs="Arial"/>
        </w:rPr>
      </w:pPr>
      <w:r w:rsidRPr="00BC528E">
        <w:rPr>
          <w:rFonts w:ascii="Arial" w:hAnsi="Arial" w:cs="Arial"/>
        </w:rPr>
        <w:t>Success is defined by sustained positive destinations</w:t>
      </w:r>
      <w:r>
        <w:rPr>
          <w:rFonts w:ascii="Arial" w:hAnsi="Arial" w:cs="Arial"/>
        </w:rPr>
        <w:t xml:space="preserve"> </w:t>
      </w:r>
      <w:r w:rsidRPr="00BC528E">
        <w:rPr>
          <w:rFonts w:ascii="Arial" w:hAnsi="Arial" w:cs="Arial"/>
        </w:rPr>
        <w:t>for students and improved confidence, preparedness</w:t>
      </w:r>
      <w:r>
        <w:rPr>
          <w:rFonts w:ascii="Arial" w:hAnsi="Arial" w:cs="Arial"/>
        </w:rPr>
        <w:t xml:space="preserve"> </w:t>
      </w:r>
      <w:r w:rsidRPr="00BC528E">
        <w:rPr>
          <w:rFonts w:ascii="Arial" w:hAnsi="Arial" w:cs="Arial"/>
        </w:rPr>
        <w:t>and career readiness.</w:t>
      </w:r>
    </w:p>
    <w:p w14:paraId="3258D763" w14:textId="77777777" w:rsidR="00BC528E" w:rsidRDefault="00BC528E" w:rsidP="00BC528E">
      <w:pPr>
        <w:rPr>
          <w:rFonts w:ascii="Arial" w:hAnsi="Arial" w:cs="Arial"/>
        </w:rPr>
      </w:pPr>
    </w:p>
    <w:p w14:paraId="18458BC9" w14:textId="64FD8042" w:rsidR="00BC528E" w:rsidRDefault="00BC528E" w:rsidP="00BC528E">
      <w:pPr>
        <w:rPr>
          <w:rFonts w:ascii="Arial" w:hAnsi="Arial" w:cs="Arial"/>
        </w:rPr>
      </w:pPr>
      <w:r>
        <w:rPr>
          <w:rFonts w:ascii="Arial" w:hAnsi="Arial" w:cs="Arial"/>
        </w:rPr>
        <w:t>Review, Evaluation and Continuous Improvement</w:t>
      </w:r>
    </w:p>
    <w:p w14:paraId="6C5598AE" w14:textId="77777777" w:rsidR="00BC528E" w:rsidRDefault="00BC528E" w:rsidP="00BC528E">
      <w:pPr>
        <w:rPr>
          <w:rFonts w:ascii="Arial" w:hAnsi="Arial" w:cs="Arial"/>
        </w:rPr>
      </w:pPr>
      <w:r w:rsidRPr="00BC528E">
        <w:rPr>
          <w:rFonts w:ascii="Arial" w:hAnsi="Arial" w:cs="Arial"/>
        </w:rPr>
        <w:t xml:space="preserve">The Careers Programme is formally reviewed: </w:t>
      </w:r>
    </w:p>
    <w:p w14:paraId="67D2C231" w14:textId="77777777" w:rsidR="00BC528E" w:rsidRDefault="00BC528E" w:rsidP="00BC528E">
      <w:pPr>
        <w:pStyle w:val="ListParagraph"/>
        <w:numPr>
          <w:ilvl w:val="0"/>
          <w:numId w:val="8"/>
        </w:numPr>
        <w:rPr>
          <w:rFonts w:ascii="Arial" w:hAnsi="Arial" w:cs="Arial"/>
        </w:rPr>
      </w:pPr>
      <w:r w:rsidRPr="00BC528E">
        <w:rPr>
          <w:rFonts w:ascii="Arial" w:hAnsi="Arial" w:cs="Arial"/>
        </w:rPr>
        <w:t xml:space="preserve">Termly through CEIAG audits and Compass evaluation </w:t>
      </w:r>
    </w:p>
    <w:p w14:paraId="6C2E4308" w14:textId="4FAE2BCA" w:rsidR="00BC528E" w:rsidRPr="00BC528E" w:rsidRDefault="00BC528E" w:rsidP="00BC528E">
      <w:pPr>
        <w:pStyle w:val="ListParagraph"/>
        <w:numPr>
          <w:ilvl w:val="0"/>
          <w:numId w:val="8"/>
        </w:numPr>
        <w:rPr>
          <w:rFonts w:ascii="Arial" w:hAnsi="Arial" w:cs="Arial"/>
        </w:rPr>
      </w:pPr>
      <w:r w:rsidRPr="00BC528E">
        <w:rPr>
          <w:rFonts w:ascii="Arial" w:hAnsi="Arial" w:cs="Arial"/>
        </w:rPr>
        <w:t xml:space="preserve">Annually as part of the College self-assessment and quality improvement cycle </w:t>
      </w:r>
    </w:p>
    <w:p w14:paraId="1B6AB5D3" w14:textId="77777777" w:rsidR="00BC528E" w:rsidRDefault="00BC528E" w:rsidP="00BC528E">
      <w:pPr>
        <w:rPr>
          <w:rFonts w:ascii="Arial" w:hAnsi="Arial" w:cs="Arial"/>
        </w:rPr>
      </w:pPr>
      <w:r w:rsidRPr="00BC528E">
        <w:rPr>
          <w:rFonts w:ascii="Arial" w:hAnsi="Arial" w:cs="Arial"/>
        </w:rPr>
        <w:t xml:space="preserve">Next scheduled annual review date: July 2026 </w:t>
      </w:r>
    </w:p>
    <w:p w14:paraId="6C9792EB" w14:textId="77777777" w:rsidR="00BC528E" w:rsidRDefault="00BC528E" w:rsidP="00BC528E">
      <w:pPr>
        <w:rPr>
          <w:rFonts w:ascii="Arial" w:hAnsi="Arial" w:cs="Arial"/>
        </w:rPr>
      </w:pPr>
      <w:r w:rsidRPr="00BC528E">
        <w:rPr>
          <w:rFonts w:ascii="Arial" w:hAnsi="Arial" w:cs="Arial"/>
        </w:rPr>
        <w:t xml:space="preserve">Findings from reviews inform continuous improvement and ensure the programme remains responsive to learner needs and labour market changes. </w:t>
      </w:r>
    </w:p>
    <w:p w14:paraId="4967712A" w14:textId="67CE336C" w:rsidR="00BC528E" w:rsidRDefault="00BC528E" w:rsidP="00BC528E">
      <w:pPr>
        <w:rPr>
          <w:rFonts w:ascii="Arial" w:hAnsi="Arial" w:cs="Arial"/>
        </w:rPr>
      </w:pPr>
      <w:r w:rsidRPr="00BC528E">
        <w:rPr>
          <w:rFonts w:ascii="Arial" w:hAnsi="Arial" w:cs="Arial"/>
        </w:rPr>
        <w:t xml:space="preserve">This Careers Programme is approved by Senior Leadership and Governors and is published in line with statutory guidance for colleges. It supports Macclesfield College’s commitment to high quality, impartial careers education for all learners. </w:t>
      </w:r>
    </w:p>
    <w:p w14:paraId="4ED6E8D5" w14:textId="77777777" w:rsidR="00BC528E" w:rsidRDefault="00BC528E" w:rsidP="00BC528E">
      <w:pPr>
        <w:rPr>
          <w:rFonts w:ascii="Arial" w:hAnsi="Arial" w:cs="Arial"/>
        </w:rPr>
      </w:pPr>
    </w:p>
    <w:p w14:paraId="48D720CA" w14:textId="77777777" w:rsidR="00BC528E" w:rsidRDefault="00BC528E" w:rsidP="00BC528E">
      <w:pPr>
        <w:rPr>
          <w:rFonts w:ascii="Arial" w:hAnsi="Arial" w:cs="Arial"/>
        </w:rPr>
      </w:pPr>
    </w:p>
    <w:p w14:paraId="44DEB400" w14:textId="77777777" w:rsidR="00BC528E" w:rsidRDefault="00BC528E" w:rsidP="00BC528E">
      <w:pPr>
        <w:rPr>
          <w:rFonts w:ascii="Arial" w:hAnsi="Arial" w:cs="Arial"/>
        </w:rPr>
      </w:pPr>
    </w:p>
    <w:p w14:paraId="3AA7B305" w14:textId="77777777" w:rsidR="00C37847" w:rsidRDefault="00C37847" w:rsidP="00C37847">
      <w:pPr>
        <w:rPr>
          <w:rFonts w:ascii="Arial" w:hAnsi="Arial" w:cs="Arial"/>
        </w:rPr>
      </w:pPr>
      <w:r w:rsidRPr="00C37847">
        <w:rPr>
          <w:rFonts w:ascii="Arial" w:hAnsi="Arial" w:cs="Arial"/>
        </w:rPr>
        <w:t>01625 410000</w:t>
      </w:r>
    </w:p>
    <w:p w14:paraId="5BBC346E" w14:textId="14CDFCD2" w:rsidR="00C37847" w:rsidRDefault="00C37847" w:rsidP="00C37847">
      <w:pPr>
        <w:rPr>
          <w:rFonts w:ascii="Arial" w:hAnsi="Arial" w:cs="Arial"/>
        </w:rPr>
      </w:pPr>
      <w:r w:rsidRPr="00C37847">
        <w:rPr>
          <w:rFonts w:ascii="Arial" w:hAnsi="Arial" w:cs="Arial"/>
        </w:rPr>
        <w:t>macclesfield.ac.uk</w:t>
      </w:r>
    </w:p>
    <w:p w14:paraId="1E211F32" w14:textId="5E343B26" w:rsidR="00BC528E" w:rsidRPr="00BC528E" w:rsidRDefault="00C37847" w:rsidP="00C37847">
      <w:pPr>
        <w:rPr>
          <w:rFonts w:ascii="Arial" w:hAnsi="Arial" w:cs="Arial"/>
        </w:rPr>
      </w:pPr>
      <w:r w:rsidRPr="00C37847">
        <w:rPr>
          <w:rFonts w:ascii="Arial" w:hAnsi="Arial" w:cs="Arial"/>
        </w:rPr>
        <w:t>info@macclesfield.ac.u</w:t>
      </w:r>
      <w:r w:rsidRPr="00C37847">
        <w:rPr>
          <w:rFonts w:ascii="Arial" w:hAnsi="Arial" w:cs="Arial"/>
        </w:rPr>
        <w:t>k</w:t>
      </w:r>
      <w:r>
        <w:rPr>
          <w:rFonts w:ascii="Arial" w:hAnsi="Arial" w:cs="Arial"/>
        </w:rPr>
        <w:t xml:space="preserve"> </w:t>
      </w:r>
    </w:p>
    <w:sectPr w:rsidR="00BC528E" w:rsidRPr="00BC52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26D30"/>
    <w:multiLevelType w:val="hybridMultilevel"/>
    <w:tmpl w:val="17B6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C4D2C"/>
    <w:multiLevelType w:val="hybridMultilevel"/>
    <w:tmpl w:val="B0647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65159D"/>
    <w:multiLevelType w:val="hybridMultilevel"/>
    <w:tmpl w:val="9F167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5182FDF"/>
    <w:multiLevelType w:val="hybridMultilevel"/>
    <w:tmpl w:val="73C0E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B22DCE"/>
    <w:multiLevelType w:val="hybridMultilevel"/>
    <w:tmpl w:val="DB166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050424"/>
    <w:multiLevelType w:val="hybridMultilevel"/>
    <w:tmpl w:val="0AEC8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B12DC2"/>
    <w:multiLevelType w:val="hybridMultilevel"/>
    <w:tmpl w:val="7160E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E216C7"/>
    <w:multiLevelType w:val="hybridMultilevel"/>
    <w:tmpl w:val="1D3CC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4591340">
    <w:abstractNumId w:val="3"/>
  </w:num>
  <w:num w:numId="2" w16cid:durableId="1359352897">
    <w:abstractNumId w:val="1"/>
  </w:num>
  <w:num w:numId="3" w16cid:durableId="237254388">
    <w:abstractNumId w:val="7"/>
  </w:num>
  <w:num w:numId="4" w16cid:durableId="111441045">
    <w:abstractNumId w:val="2"/>
  </w:num>
  <w:num w:numId="5" w16cid:durableId="394083017">
    <w:abstractNumId w:val="4"/>
  </w:num>
  <w:num w:numId="6" w16cid:durableId="1566378667">
    <w:abstractNumId w:val="5"/>
  </w:num>
  <w:num w:numId="7" w16cid:durableId="1253855956">
    <w:abstractNumId w:val="6"/>
  </w:num>
  <w:num w:numId="8" w16cid:durableId="356078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047"/>
    <w:rsid w:val="00077615"/>
    <w:rsid w:val="001571DA"/>
    <w:rsid w:val="00624434"/>
    <w:rsid w:val="00631047"/>
    <w:rsid w:val="007E6AAA"/>
    <w:rsid w:val="008D73EA"/>
    <w:rsid w:val="00A135CC"/>
    <w:rsid w:val="00BC528E"/>
    <w:rsid w:val="00C37847"/>
    <w:rsid w:val="00DF0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9517A"/>
  <w15:chartTrackingRefBased/>
  <w15:docId w15:val="{FA4A1AB3-91E5-4E52-890A-7DE84FAD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10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10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10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10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10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10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10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10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10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0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10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10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10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10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10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10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10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1047"/>
    <w:rPr>
      <w:rFonts w:eastAsiaTheme="majorEastAsia" w:cstheme="majorBidi"/>
      <w:color w:val="272727" w:themeColor="text1" w:themeTint="D8"/>
    </w:rPr>
  </w:style>
  <w:style w:type="paragraph" w:styleId="Title">
    <w:name w:val="Title"/>
    <w:basedOn w:val="Normal"/>
    <w:next w:val="Normal"/>
    <w:link w:val="TitleChar"/>
    <w:uiPriority w:val="10"/>
    <w:qFormat/>
    <w:rsid w:val="006310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10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10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10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1047"/>
    <w:pPr>
      <w:spacing w:before="160"/>
      <w:jc w:val="center"/>
    </w:pPr>
    <w:rPr>
      <w:i/>
      <w:iCs/>
      <w:color w:val="404040" w:themeColor="text1" w:themeTint="BF"/>
    </w:rPr>
  </w:style>
  <w:style w:type="character" w:customStyle="1" w:styleId="QuoteChar">
    <w:name w:val="Quote Char"/>
    <w:basedOn w:val="DefaultParagraphFont"/>
    <w:link w:val="Quote"/>
    <w:uiPriority w:val="29"/>
    <w:rsid w:val="00631047"/>
    <w:rPr>
      <w:i/>
      <w:iCs/>
      <w:color w:val="404040" w:themeColor="text1" w:themeTint="BF"/>
    </w:rPr>
  </w:style>
  <w:style w:type="paragraph" w:styleId="ListParagraph">
    <w:name w:val="List Paragraph"/>
    <w:basedOn w:val="Normal"/>
    <w:uiPriority w:val="34"/>
    <w:qFormat/>
    <w:rsid w:val="00631047"/>
    <w:pPr>
      <w:ind w:left="720"/>
      <w:contextualSpacing/>
    </w:pPr>
  </w:style>
  <w:style w:type="character" w:styleId="IntenseEmphasis">
    <w:name w:val="Intense Emphasis"/>
    <w:basedOn w:val="DefaultParagraphFont"/>
    <w:uiPriority w:val="21"/>
    <w:qFormat/>
    <w:rsid w:val="00631047"/>
    <w:rPr>
      <w:i/>
      <w:iCs/>
      <w:color w:val="0F4761" w:themeColor="accent1" w:themeShade="BF"/>
    </w:rPr>
  </w:style>
  <w:style w:type="paragraph" w:styleId="IntenseQuote">
    <w:name w:val="Intense Quote"/>
    <w:basedOn w:val="Normal"/>
    <w:next w:val="Normal"/>
    <w:link w:val="IntenseQuoteChar"/>
    <w:uiPriority w:val="30"/>
    <w:qFormat/>
    <w:rsid w:val="006310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1047"/>
    <w:rPr>
      <w:i/>
      <w:iCs/>
      <w:color w:val="0F4761" w:themeColor="accent1" w:themeShade="BF"/>
    </w:rPr>
  </w:style>
  <w:style w:type="character" w:styleId="IntenseReference">
    <w:name w:val="Intense Reference"/>
    <w:basedOn w:val="DefaultParagraphFont"/>
    <w:uiPriority w:val="32"/>
    <w:qFormat/>
    <w:rsid w:val="00631047"/>
    <w:rPr>
      <w:b/>
      <w:bCs/>
      <w:smallCaps/>
      <w:color w:val="0F4761" w:themeColor="accent1" w:themeShade="BF"/>
      <w:spacing w:val="5"/>
    </w:rPr>
  </w:style>
  <w:style w:type="character" w:styleId="Hyperlink">
    <w:name w:val="Hyperlink"/>
    <w:basedOn w:val="DefaultParagraphFont"/>
    <w:uiPriority w:val="99"/>
    <w:unhideWhenUsed/>
    <w:rsid w:val="00631047"/>
    <w:rPr>
      <w:color w:val="467886" w:themeColor="hyperlink"/>
      <w:u w:val="single"/>
    </w:rPr>
  </w:style>
  <w:style w:type="character" w:styleId="UnresolvedMention">
    <w:name w:val="Unresolved Mention"/>
    <w:basedOn w:val="DefaultParagraphFont"/>
    <w:uiPriority w:val="99"/>
    <w:semiHidden/>
    <w:unhideWhenUsed/>
    <w:rsid w:val="006310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macclesfield.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Savage</dc:creator>
  <cp:keywords/>
  <dc:description/>
  <cp:lastModifiedBy>Holly Savage</cp:lastModifiedBy>
  <cp:revision>3</cp:revision>
  <dcterms:created xsi:type="dcterms:W3CDTF">2026-09-15T09:36:00Z</dcterms:created>
  <dcterms:modified xsi:type="dcterms:W3CDTF">2026-09-15T09:45:00Z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bd3ce899-8f0e-4e3f-9471-60054ba97bc5</vt:lpwstr>
  </property>
</Properties>
</file>