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22563" w14:textId="77EB67EF" w:rsidR="008D73EA" w:rsidRDefault="000E53C8">
      <w:r>
        <w:t>Additional Learning Support</w:t>
      </w:r>
    </w:p>
    <w:p w14:paraId="04F11E44" w14:textId="726EA5D2" w:rsidR="000E53C8" w:rsidRDefault="000E53C8">
      <w:r>
        <w:t>What is ALS?</w:t>
      </w:r>
    </w:p>
    <w:p w14:paraId="00651A24" w14:textId="77777777" w:rsidR="000E53C8" w:rsidRDefault="000E53C8"/>
    <w:p w14:paraId="70DD3CB3" w14:textId="42F3071F" w:rsidR="000E53C8" w:rsidRDefault="000E53C8">
      <w:r>
        <w:t>What is Additional Learning Support?</w:t>
      </w:r>
    </w:p>
    <w:p w14:paraId="037CEC24" w14:textId="77777777" w:rsidR="000E53C8" w:rsidRDefault="000E53C8"/>
    <w:p w14:paraId="2DA42598" w14:textId="74B4B55B" w:rsidR="000E53C8" w:rsidRDefault="000E53C8">
      <w:r w:rsidRPr="000E53C8">
        <w:t>Learning support may be available to those with learning difficulties/disabilities, medical needs or other barriers to learning. For example, specific learning difficulties/disabilities like Dyslexia/ Dyspraxia, Autism, ADHD, hearing/visual/physical difficulties and medical conditions.</w:t>
      </w:r>
    </w:p>
    <w:p w14:paraId="156CB99B" w14:textId="77777777" w:rsidR="000E53C8" w:rsidRDefault="000E53C8"/>
    <w:p w14:paraId="6E631C22" w14:textId="77777777" w:rsidR="000E53C8" w:rsidRDefault="000E53C8"/>
    <w:p w14:paraId="57D3BA98" w14:textId="1EC926C5" w:rsidR="000E53C8" w:rsidRDefault="000E53C8">
      <w:r>
        <w:t xml:space="preserve">How </w:t>
      </w:r>
      <w:proofErr w:type="gramStart"/>
      <w:r>
        <w:t>We Can</w:t>
      </w:r>
      <w:proofErr w:type="gramEnd"/>
      <w:r>
        <w:t xml:space="preserve"> Help and Support You?</w:t>
      </w:r>
    </w:p>
    <w:p w14:paraId="71C87FBF" w14:textId="77777777" w:rsidR="000E53C8" w:rsidRDefault="000E53C8"/>
    <w:p w14:paraId="77E131E3" w14:textId="77777777" w:rsidR="000E53C8" w:rsidRDefault="000E53C8">
      <w:r w:rsidRPr="000E53C8">
        <w:t xml:space="preserve">The College offers a range of support which aims to meet your needs depending on your learning difficulty, medical condition or physical disability. We are committed to removing barriers to your learning and ensuring that </w:t>
      </w:r>
      <w:proofErr w:type="gramStart"/>
      <w:r w:rsidRPr="000E53C8">
        <w:t>each individual</w:t>
      </w:r>
      <w:proofErr w:type="gramEnd"/>
      <w:r w:rsidRPr="000E53C8">
        <w:t xml:space="preserve"> is supported to reach their full potential and gain independence. </w:t>
      </w:r>
    </w:p>
    <w:p w14:paraId="66BDF435" w14:textId="77777777" w:rsidR="000E53C8" w:rsidRDefault="000E53C8">
      <w:r w:rsidRPr="000E53C8">
        <w:t xml:space="preserve">We work closely with a range of local authorities and external agencies to ensure we have a </w:t>
      </w:r>
      <w:proofErr w:type="gramStart"/>
      <w:r w:rsidRPr="000E53C8">
        <w:t>joined up</w:t>
      </w:r>
      <w:proofErr w:type="gramEnd"/>
      <w:r w:rsidRPr="000E53C8">
        <w:t xml:space="preserve"> approach to your transition to college. </w:t>
      </w:r>
    </w:p>
    <w:p w14:paraId="470E4931" w14:textId="1543D7E4" w:rsidR="000E53C8" w:rsidRDefault="000E53C8">
      <w:r w:rsidRPr="000E53C8">
        <w:t xml:space="preserve">Our Additional Learning Support Team have a wealth of experience and knowledge in supporting students with SEN and additional needs. Support is determined on an individual basis and the more information you can provide us with, the more we can support you. </w:t>
      </w:r>
    </w:p>
    <w:p w14:paraId="7E89C08C" w14:textId="77777777" w:rsidR="000E53C8" w:rsidRDefault="000E53C8"/>
    <w:p w14:paraId="4EC20449" w14:textId="77777777" w:rsidR="000E53C8" w:rsidRDefault="000E53C8"/>
    <w:p w14:paraId="0AF2B65D" w14:textId="77777777" w:rsidR="000E53C8" w:rsidRDefault="000E53C8"/>
    <w:p w14:paraId="7B4F5439" w14:textId="6B499AA9" w:rsidR="000E53C8" w:rsidRDefault="000E53C8">
      <w:r>
        <w:t>Education Health Care Plans (EHCP)</w:t>
      </w:r>
    </w:p>
    <w:p w14:paraId="41D1C635" w14:textId="77777777" w:rsidR="000E53C8" w:rsidRDefault="000E53C8"/>
    <w:p w14:paraId="406C7409" w14:textId="33D7FB8E" w:rsidR="000E53C8" w:rsidRDefault="000E53C8" w:rsidP="000E53C8">
      <w:r>
        <w:t xml:space="preserve">If </w:t>
      </w:r>
      <w:r>
        <w:t>you have an EHCP, the College follows a consultation</w:t>
      </w:r>
      <w:r>
        <w:t xml:space="preserve"> </w:t>
      </w:r>
      <w:r>
        <w:t>process as outlined in the Special Educational Needs</w:t>
      </w:r>
      <w:r>
        <w:t xml:space="preserve"> </w:t>
      </w:r>
      <w:r>
        <w:t xml:space="preserve">and Disability (SEND) Code of Practice. </w:t>
      </w:r>
    </w:p>
    <w:p w14:paraId="1E046F5C" w14:textId="07ED40B4" w:rsidR="000E53C8" w:rsidRDefault="000E53C8" w:rsidP="000E53C8">
      <w:r>
        <w:t>The local authority will consult with the College with</w:t>
      </w:r>
      <w:r>
        <w:t xml:space="preserve"> </w:t>
      </w:r>
      <w:r>
        <w:t xml:space="preserve">an </w:t>
      </w:r>
      <w:proofErr w:type="gramStart"/>
      <w:r>
        <w:t>up to date</w:t>
      </w:r>
      <w:proofErr w:type="gramEnd"/>
      <w:r>
        <w:t xml:space="preserve"> EHCP to allow us to make an informed</w:t>
      </w:r>
      <w:r>
        <w:t xml:space="preserve"> </w:t>
      </w:r>
      <w:r>
        <w:t>decision as to whether we can or cannot meet your</w:t>
      </w:r>
      <w:r>
        <w:t xml:space="preserve"> </w:t>
      </w:r>
      <w:r>
        <w:t>needs.</w:t>
      </w:r>
    </w:p>
    <w:p w14:paraId="72517059" w14:textId="651FA567" w:rsidR="000E53C8" w:rsidRDefault="000E53C8" w:rsidP="000E53C8">
      <w:r>
        <w:t>Where consultations are made after the March 31</w:t>
      </w:r>
      <w:r>
        <w:t xml:space="preserve">st </w:t>
      </w:r>
      <w:r>
        <w:t>statutory deadline, the College cannot guarantee a</w:t>
      </w:r>
      <w:r>
        <w:t xml:space="preserve"> </w:t>
      </w:r>
      <w:r>
        <w:t>placement as spaces on some programmes are limited</w:t>
      </w:r>
      <w:r>
        <w:t xml:space="preserve"> </w:t>
      </w:r>
      <w:r>
        <w:t xml:space="preserve">and the support provision may not be available. </w:t>
      </w:r>
    </w:p>
    <w:p w14:paraId="1FAA69AE" w14:textId="3BACAA1E" w:rsidR="000E53C8" w:rsidRDefault="000E53C8" w:rsidP="000E53C8">
      <w:r>
        <w:t>More information is available in the ‘Transition to</w:t>
      </w:r>
      <w:r>
        <w:t xml:space="preserve"> </w:t>
      </w:r>
      <w:r>
        <w:t>Macclesfield College Booklet – available in hardcopy or</w:t>
      </w:r>
      <w:r>
        <w:t xml:space="preserve"> </w:t>
      </w:r>
      <w:r>
        <w:t>online at https://macclesfield.ac.uk/</w:t>
      </w:r>
    </w:p>
    <w:p w14:paraId="6A0716B0" w14:textId="77777777" w:rsidR="000E53C8" w:rsidRDefault="000E53C8">
      <w:r>
        <w:br w:type="page"/>
      </w:r>
    </w:p>
    <w:p w14:paraId="5129624B" w14:textId="267EF152" w:rsidR="000E53C8" w:rsidRDefault="000E53C8" w:rsidP="000E53C8">
      <w:r>
        <w:lastRenderedPageBreak/>
        <w:t>Exam Access Arrangements</w:t>
      </w:r>
    </w:p>
    <w:p w14:paraId="75B616B3" w14:textId="77777777" w:rsidR="000E53C8" w:rsidRDefault="000E53C8" w:rsidP="000E53C8"/>
    <w:p w14:paraId="694AB77F" w14:textId="5964217D" w:rsidR="000E53C8" w:rsidRDefault="000E53C8" w:rsidP="000E53C8">
      <w:r>
        <w:t>Let us know when you enrol if you have previously</w:t>
      </w:r>
      <w:r>
        <w:t xml:space="preserve"> </w:t>
      </w:r>
      <w:r>
        <w:t>had support in exams. This will help us to put</w:t>
      </w:r>
    </w:p>
    <w:p w14:paraId="65349E8B" w14:textId="40AAD359" w:rsidR="000E53C8" w:rsidRDefault="000E53C8" w:rsidP="000E53C8">
      <w:r>
        <w:t xml:space="preserve">arrangements in place for college. </w:t>
      </w:r>
    </w:p>
    <w:p w14:paraId="6799C16B" w14:textId="7AB303EF" w:rsidR="000E53C8" w:rsidRDefault="000E53C8" w:rsidP="000E53C8">
      <w:r>
        <w:t xml:space="preserve">Examples of exam access arrangements </w:t>
      </w:r>
      <w:proofErr w:type="gramStart"/>
      <w:r>
        <w:t>are:</w:t>
      </w:r>
      <w:proofErr w:type="gramEnd"/>
      <w:r>
        <w:t xml:space="preserve"> extra</w:t>
      </w:r>
      <w:r>
        <w:t xml:space="preserve"> </w:t>
      </w:r>
      <w:r>
        <w:t>time, a reader, use of a laptop, coloured paper, smaller</w:t>
      </w:r>
      <w:r>
        <w:t xml:space="preserve"> </w:t>
      </w:r>
      <w:r>
        <w:t>room, etc.</w:t>
      </w:r>
    </w:p>
    <w:p w14:paraId="0B1DFDA7" w14:textId="26FAB308" w:rsidR="000E53C8" w:rsidRDefault="000E53C8" w:rsidP="000E53C8">
      <w:r>
        <w:t>Please note, arrangements that you had in school will</w:t>
      </w:r>
      <w:r>
        <w:t xml:space="preserve"> </w:t>
      </w:r>
      <w:r>
        <w:t>not automatically transfer to college. We will need to</w:t>
      </w:r>
      <w:r>
        <w:t xml:space="preserve"> </w:t>
      </w:r>
      <w:r>
        <w:t>establish your current learning needs before exam</w:t>
      </w:r>
      <w:r>
        <w:t xml:space="preserve"> </w:t>
      </w:r>
      <w:r>
        <w:t>access arrangements can be put in place.</w:t>
      </w:r>
    </w:p>
    <w:p w14:paraId="346A32E2" w14:textId="037B29AE" w:rsidR="000E53C8" w:rsidRDefault="000E53C8" w:rsidP="000E53C8">
      <w:r>
        <w:t>We will require evidence such as a diagnosis or</w:t>
      </w:r>
      <w:r>
        <w:t xml:space="preserve"> </w:t>
      </w:r>
      <w:r>
        <w:t>medical paperwork to support your application.</w:t>
      </w:r>
    </w:p>
    <w:p w14:paraId="22E6881D" w14:textId="287DF70B" w:rsidR="000E53C8" w:rsidRDefault="000E53C8" w:rsidP="000E53C8">
      <w:r>
        <w:t xml:space="preserve">If you feel that you require </w:t>
      </w:r>
      <w:proofErr w:type="gramStart"/>
      <w:r>
        <w:t>support</w:t>
      </w:r>
      <w:proofErr w:type="gramEnd"/>
      <w:r>
        <w:t xml:space="preserve"> please contact</w:t>
      </w:r>
      <w:r>
        <w:t xml:space="preserve"> </w:t>
      </w:r>
      <w:r>
        <w:t>accessarrangements@macclesfield.ac.uk and we</w:t>
      </w:r>
      <w:r>
        <w:t xml:space="preserve"> </w:t>
      </w:r>
      <w:r>
        <w:t>can advise you of what we need</w:t>
      </w:r>
      <w:r>
        <w:t>.</w:t>
      </w:r>
    </w:p>
    <w:p w14:paraId="25A39B6B" w14:textId="77777777" w:rsidR="000E53C8" w:rsidRDefault="000E53C8" w:rsidP="000E53C8"/>
    <w:p w14:paraId="39806B84" w14:textId="77777777" w:rsidR="000E53C8" w:rsidRDefault="000E53C8" w:rsidP="000E53C8"/>
    <w:p w14:paraId="154C199D" w14:textId="0B63E113" w:rsidR="000E53C8" w:rsidRDefault="000E53C8" w:rsidP="000E53C8">
      <w:r>
        <w:t>Quiet Rooms</w:t>
      </w:r>
    </w:p>
    <w:p w14:paraId="123B021F" w14:textId="77777777" w:rsidR="000E53C8" w:rsidRDefault="000E53C8" w:rsidP="000E53C8">
      <w:r w:rsidRPr="000E53C8">
        <w:t xml:space="preserve">The College has two quiet rooms which are for students when they are feeling overwhelmed, anxious or in need of support. </w:t>
      </w:r>
    </w:p>
    <w:p w14:paraId="6320C526" w14:textId="77777777" w:rsidR="000E53C8" w:rsidRDefault="000E53C8" w:rsidP="000E53C8">
      <w:r w:rsidRPr="000E53C8">
        <w:t xml:space="preserve">Each room has an EHCP Learning Mentor who can provide support to students to overcome barriers and signpost them to any other appropriate services. </w:t>
      </w:r>
    </w:p>
    <w:p w14:paraId="34C65F8F" w14:textId="77777777" w:rsidR="000E53C8" w:rsidRDefault="000E53C8" w:rsidP="000E53C8">
      <w:r w:rsidRPr="000E53C8">
        <w:t xml:space="preserve">The quiet rooms have a range of resources to support students such as bean bag chairs, puzzles and </w:t>
      </w:r>
      <w:proofErr w:type="gramStart"/>
      <w:r w:rsidRPr="000E53C8">
        <w:t>a number of</w:t>
      </w:r>
      <w:proofErr w:type="gramEnd"/>
      <w:r w:rsidRPr="000E53C8">
        <w:t xml:space="preserve"> sensory objects and calming activities to help students reset and refocus. </w:t>
      </w:r>
    </w:p>
    <w:p w14:paraId="4C98F9D5" w14:textId="7B382A94" w:rsidR="000E53C8" w:rsidRDefault="000E53C8" w:rsidP="000E53C8">
      <w:r w:rsidRPr="000E53C8">
        <w:t xml:space="preserve">There is an emphasis on wellbeing and special needs support. </w:t>
      </w:r>
    </w:p>
    <w:p w14:paraId="5217F889" w14:textId="77777777" w:rsidR="000E53C8" w:rsidRDefault="000E53C8" w:rsidP="000E53C8"/>
    <w:p w14:paraId="1CCA425C" w14:textId="77777777" w:rsidR="000E53C8" w:rsidRDefault="000E53C8" w:rsidP="000E53C8"/>
    <w:p w14:paraId="0F4515A4" w14:textId="2AFBE2E3" w:rsidR="000E53C8" w:rsidRDefault="000E53C8" w:rsidP="000E53C8">
      <w:r>
        <w:t>Study Centre</w:t>
      </w:r>
    </w:p>
    <w:p w14:paraId="43587E04" w14:textId="77777777" w:rsidR="000E53C8" w:rsidRDefault="000E53C8" w:rsidP="000E53C8"/>
    <w:p w14:paraId="13275164" w14:textId="77777777" w:rsidR="000E53C8" w:rsidRDefault="000E53C8" w:rsidP="000E53C8">
      <w:r w:rsidRPr="000E53C8">
        <w:t xml:space="preserve">The Study Centre offers tailored academic support in Maths, English, and study skills, including revision techniques. </w:t>
      </w:r>
    </w:p>
    <w:p w14:paraId="104FF778" w14:textId="77777777" w:rsidR="000E53C8" w:rsidRDefault="000E53C8" w:rsidP="000E53C8">
      <w:r w:rsidRPr="000E53C8">
        <w:t xml:space="preserve">The centre provides 1:1 </w:t>
      </w:r>
      <w:proofErr w:type="gramStart"/>
      <w:r w:rsidRPr="000E53C8">
        <w:t>sessions</w:t>
      </w:r>
      <w:proofErr w:type="gramEnd"/>
      <w:r w:rsidRPr="000E53C8">
        <w:t xml:space="preserve"> for up to 6 weeks which can focus on revising or personalised support. The sessions aim to enhance learning and boost academic confidence. </w:t>
      </w:r>
    </w:p>
    <w:p w14:paraId="27624ED7" w14:textId="666A1FB9" w:rsidR="000E53C8" w:rsidRDefault="000E53C8" w:rsidP="000E53C8">
      <w:r w:rsidRPr="000E53C8">
        <w:t>Students can self-refer by visiting the centre in person or asking their teachers to refer them. The dedicated team ensures that students are supported throughout their learning journey.</w:t>
      </w:r>
    </w:p>
    <w:p w14:paraId="232AF389" w14:textId="77777777" w:rsidR="000E53C8" w:rsidRDefault="000E53C8" w:rsidP="000E53C8"/>
    <w:p w14:paraId="04581912" w14:textId="42C67E63" w:rsidR="000E53C8" w:rsidRDefault="000E53C8">
      <w:r>
        <w:br w:type="page"/>
      </w:r>
    </w:p>
    <w:p w14:paraId="53EB744E" w14:textId="6739D7DA" w:rsidR="000E53C8" w:rsidRDefault="000E53C8" w:rsidP="000E53C8">
      <w:r>
        <w:lastRenderedPageBreak/>
        <w:t>Contact Information:</w:t>
      </w:r>
    </w:p>
    <w:p w14:paraId="2469A712" w14:textId="77777777" w:rsidR="000E53C8" w:rsidRDefault="000E53C8" w:rsidP="000E53C8"/>
    <w:p w14:paraId="4C9EC4B8" w14:textId="77777777" w:rsidR="000E53C8" w:rsidRDefault="000E53C8" w:rsidP="000E53C8">
      <w:r w:rsidRPr="000E53C8">
        <w:t xml:space="preserve">ALS Office - General Enquires </w:t>
      </w:r>
    </w:p>
    <w:p w14:paraId="15429F5A" w14:textId="01C2E0BB" w:rsidR="000E53C8" w:rsidRDefault="000E53C8" w:rsidP="000E53C8">
      <w:hyperlink r:id="rId4" w:history="1">
        <w:r w:rsidRPr="00B135B3">
          <w:rPr>
            <w:rStyle w:val="Hyperlink"/>
          </w:rPr>
          <w:t>als@macclesfield.ac.uk</w:t>
        </w:r>
      </w:hyperlink>
      <w:r w:rsidRPr="000E53C8">
        <w:t xml:space="preserve"> </w:t>
      </w:r>
    </w:p>
    <w:p w14:paraId="6734F706" w14:textId="01EDA795" w:rsidR="000E53C8" w:rsidRDefault="000E53C8" w:rsidP="000E53C8">
      <w:r w:rsidRPr="000E53C8">
        <w:t>01625 410000 extension 586 / 522</w:t>
      </w:r>
    </w:p>
    <w:p w14:paraId="6EA2F797" w14:textId="77777777" w:rsidR="000E53C8" w:rsidRDefault="000E53C8" w:rsidP="000E53C8"/>
    <w:p w14:paraId="34AC05DC" w14:textId="18B5EDB3" w:rsidR="000E53C8" w:rsidRDefault="000E53C8" w:rsidP="000E53C8">
      <w:r w:rsidRPr="000E53C8">
        <w:t>Suzi McNulty – Specialist Provision Lead</w:t>
      </w:r>
    </w:p>
    <w:p w14:paraId="18964295" w14:textId="77777777" w:rsidR="000E53C8" w:rsidRDefault="000E53C8" w:rsidP="000E53C8">
      <w:r w:rsidRPr="000E53C8">
        <w:t xml:space="preserve">suzi.mcnulty@macclesfield.ac.uk </w:t>
      </w:r>
    </w:p>
    <w:p w14:paraId="2B442470" w14:textId="50CE6219" w:rsidR="000E53C8" w:rsidRDefault="000E53C8" w:rsidP="000E53C8">
      <w:r w:rsidRPr="000E53C8">
        <w:t>01625 410000 extension 547</w:t>
      </w:r>
    </w:p>
    <w:sectPr w:rsidR="000E53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3C8"/>
    <w:rsid w:val="000E53C8"/>
    <w:rsid w:val="001571DA"/>
    <w:rsid w:val="003A7C0D"/>
    <w:rsid w:val="007E6AAA"/>
    <w:rsid w:val="008D73EA"/>
    <w:rsid w:val="00A13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DCFAE"/>
  <w15:chartTrackingRefBased/>
  <w15:docId w15:val="{E8B87456-8A7A-43C9-945C-EA964DA00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3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3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3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3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3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3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3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3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3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3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3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3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3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3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3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3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3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3C8"/>
    <w:rPr>
      <w:rFonts w:eastAsiaTheme="majorEastAsia" w:cstheme="majorBidi"/>
      <w:color w:val="272727" w:themeColor="text1" w:themeTint="D8"/>
    </w:rPr>
  </w:style>
  <w:style w:type="paragraph" w:styleId="Title">
    <w:name w:val="Title"/>
    <w:basedOn w:val="Normal"/>
    <w:next w:val="Normal"/>
    <w:link w:val="TitleChar"/>
    <w:uiPriority w:val="10"/>
    <w:qFormat/>
    <w:rsid w:val="000E53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3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3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3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3C8"/>
    <w:pPr>
      <w:spacing w:before="160"/>
      <w:jc w:val="center"/>
    </w:pPr>
    <w:rPr>
      <w:i/>
      <w:iCs/>
      <w:color w:val="404040" w:themeColor="text1" w:themeTint="BF"/>
    </w:rPr>
  </w:style>
  <w:style w:type="character" w:customStyle="1" w:styleId="QuoteChar">
    <w:name w:val="Quote Char"/>
    <w:basedOn w:val="DefaultParagraphFont"/>
    <w:link w:val="Quote"/>
    <w:uiPriority w:val="29"/>
    <w:rsid w:val="000E53C8"/>
    <w:rPr>
      <w:i/>
      <w:iCs/>
      <w:color w:val="404040" w:themeColor="text1" w:themeTint="BF"/>
    </w:rPr>
  </w:style>
  <w:style w:type="paragraph" w:styleId="ListParagraph">
    <w:name w:val="List Paragraph"/>
    <w:basedOn w:val="Normal"/>
    <w:uiPriority w:val="34"/>
    <w:qFormat/>
    <w:rsid w:val="000E53C8"/>
    <w:pPr>
      <w:ind w:left="720"/>
      <w:contextualSpacing/>
    </w:pPr>
  </w:style>
  <w:style w:type="character" w:styleId="IntenseEmphasis">
    <w:name w:val="Intense Emphasis"/>
    <w:basedOn w:val="DefaultParagraphFont"/>
    <w:uiPriority w:val="21"/>
    <w:qFormat/>
    <w:rsid w:val="000E53C8"/>
    <w:rPr>
      <w:i/>
      <w:iCs/>
      <w:color w:val="0F4761" w:themeColor="accent1" w:themeShade="BF"/>
    </w:rPr>
  </w:style>
  <w:style w:type="paragraph" w:styleId="IntenseQuote">
    <w:name w:val="Intense Quote"/>
    <w:basedOn w:val="Normal"/>
    <w:next w:val="Normal"/>
    <w:link w:val="IntenseQuoteChar"/>
    <w:uiPriority w:val="30"/>
    <w:qFormat/>
    <w:rsid w:val="000E53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3C8"/>
    <w:rPr>
      <w:i/>
      <w:iCs/>
      <w:color w:val="0F4761" w:themeColor="accent1" w:themeShade="BF"/>
    </w:rPr>
  </w:style>
  <w:style w:type="character" w:styleId="IntenseReference">
    <w:name w:val="Intense Reference"/>
    <w:basedOn w:val="DefaultParagraphFont"/>
    <w:uiPriority w:val="32"/>
    <w:qFormat/>
    <w:rsid w:val="000E53C8"/>
    <w:rPr>
      <w:b/>
      <w:bCs/>
      <w:smallCaps/>
      <w:color w:val="0F4761" w:themeColor="accent1" w:themeShade="BF"/>
      <w:spacing w:val="5"/>
    </w:rPr>
  </w:style>
  <w:style w:type="character" w:styleId="Hyperlink">
    <w:name w:val="Hyperlink"/>
    <w:basedOn w:val="DefaultParagraphFont"/>
    <w:uiPriority w:val="99"/>
    <w:unhideWhenUsed/>
    <w:rsid w:val="000E53C8"/>
    <w:rPr>
      <w:color w:val="467886" w:themeColor="hyperlink"/>
      <w:u w:val="single"/>
    </w:rPr>
  </w:style>
  <w:style w:type="character" w:styleId="UnresolvedMention">
    <w:name w:val="Unresolved Mention"/>
    <w:basedOn w:val="DefaultParagraphFont"/>
    <w:uiPriority w:val="99"/>
    <w:semiHidden/>
    <w:unhideWhenUsed/>
    <w:rsid w:val="000E53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s@macclesfield.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566</Words>
  <Characters>3231</Characters>
  <Application>Microsoft Office Word</Application>
  <DocSecurity>0</DocSecurity>
  <Lines>26</Lines>
  <Paragraphs>7</Paragraphs>
  <ScaleCrop>false</ScaleCrop>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Savage</dc:creator>
  <cp:keywords/>
  <dc:description/>
  <cp:lastModifiedBy>Holly Savage</cp:lastModifiedBy>
  <cp:revision>1</cp:revision>
  <dcterms:created xsi:type="dcterms:W3CDTF">2026-09-14T08:53:00Z</dcterms:created>
  <dcterms:modified xsi:type="dcterms:W3CDTF">2026-09-14T08:59:00Z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9ff2a581-cd9b-48c7-920f-5c380eaf4eb1</vt:lpwstr>
  </property>
</Properties>
</file>